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013" w:rsidRDefault="00AF3013" w:rsidP="00AF3013">
      <w:pPr>
        <w:spacing w:before="1408" w:line="269" w:lineRule="exact"/>
        <w:ind w:left="1418"/>
      </w:pPr>
    </w:p>
    <w:p w:rsidR="00AF3013" w:rsidRDefault="00AF3013" w:rsidP="00AF3013">
      <w:pPr>
        <w:spacing w:before="187" w:line="470" w:lineRule="exact"/>
        <w:ind w:left="1418"/>
      </w:pPr>
    </w:p>
    <w:p w:rsidR="00AF3013" w:rsidRPr="009A0460" w:rsidRDefault="00AF3013" w:rsidP="00AF3013">
      <w:pPr>
        <w:spacing w:before="167" w:line="1171" w:lineRule="exact"/>
        <w:ind w:left="7739"/>
        <w:rPr>
          <w:lang w:val="pt-BR"/>
        </w:rPr>
      </w:pPr>
      <w:r>
        <w:rPr>
          <w:rFonts w:ascii="Arial Unicode MS" w:hAnsi="Arial Unicode MS" w:cs="Arial Unicode MS"/>
          <w:color w:val="000000"/>
          <w:spacing w:val="-37"/>
          <w:sz w:val="96"/>
          <w:szCs w:val="96"/>
          <w:lang w:val="pt-BR"/>
        </w:rPr>
        <w:t xml:space="preserve">    </w:t>
      </w:r>
      <w:r>
        <w:rPr>
          <w:rFonts w:ascii="Arial Unicode MS" w:hAnsi="Arial Unicode MS" w:cs="Arial Unicode MS"/>
          <w:color w:val="000000"/>
          <w:spacing w:val="-37"/>
          <w:sz w:val="96"/>
          <w:szCs w:val="96"/>
        </w:rPr>
        <w:t>202</w:t>
      </w:r>
      <w:r w:rsidR="00514E78">
        <w:rPr>
          <w:rFonts w:ascii="Arial Unicode MS" w:hAnsi="Arial Unicode MS" w:cs="Arial Unicode MS"/>
          <w:color w:val="000000"/>
          <w:spacing w:val="-37"/>
          <w:sz w:val="96"/>
          <w:szCs w:val="96"/>
          <w:lang w:val="pt-BR"/>
        </w:rPr>
        <w:t>4</w:t>
      </w:r>
    </w:p>
    <w:p w:rsidR="00AF3013" w:rsidRPr="00FB5640" w:rsidRDefault="00AF3013" w:rsidP="00AF3013">
      <w:pPr>
        <w:spacing w:line="1042" w:lineRule="exact"/>
        <w:rPr>
          <w:rFonts w:ascii="Cambria" w:hAnsi="Cambria" w:cs="Cambria"/>
          <w:b/>
          <w:color w:val="FFFFFF"/>
          <w:sz w:val="32"/>
          <w:szCs w:val="32"/>
          <w:lang w:val="pt-BR"/>
        </w:rPr>
      </w:pPr>
      <w:r>
        <w:rPr>
          <w:rFonts w:ascii="Cambria" w:hAnsi="Cambria" w:cs="Cambria"/>
          <w:b/>
          <w:noProof/>
          <w:color w:val="000000"/>
          <w:sz w:val="28"/>
          <w:szCs w:val="28"/>
          <w:lang w:val="pt-BR" w:eastAsia="pt-BR"/>
        </w:rPr>
        <w:drawing>
          <wp:anchor distT="0" distB="0" distL="114300" distR="114300" simplePos="0" relativeHeight="251659776" behindDoc="1" locked="0" layoutInCell="1" allowOverlap="1" wp14:anchorId="6E3F7E6D" wp14:editId="14E20613">
            <wp:simplePos x="0" y="0"/>
            <wp:positionH relativeFrom="column">
              <wp:posOffset>419101</wp:posOffset>
            </wp:positionH>
            <wp:positionV relativeFrom="paragraph">
              <wp:posOffset>649605</wp:posOffset>
            </wp:positionV>
            <wp:extent cx="6724650" cy="450532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allpaper-lua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24650" cy="450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Cambria" w:hAnsi="Cambria" w:cs="Cambria"/>
          <w:b/>
          <w:color w:val="FFFFFF"/>
          <w:sz w:val="32"/>
          <w:szCs w:val="32"/>
          <w:lang w:val="pt-BR"/>
        </w:rPr>
        <w:t xml:space="preserve">       </w:t>
      </w:r>
      <w:r w:rsidRPr="00FB5640">
        <w:rPr>
          <w:rFonts w:ascii="Cambria" w:hAnsi="Cambria" w:cs="Cambria"/>
          <w:b/>
          <w:color w:val="FFFFFF"/>
          <w:sz w:val="32"/>
          <w:szCs w:val="32"/>
        </w:rPr>
        <w:t xml:space="preserve">RELATÓRIO DE GESTÃO DA OUVIDORIA DE </w:t>
      </w:r>
      <w:r w:rsidRPr="00FB5640">
        <w:rPr>
          <w:rFonts w:ascii="Cambria" w:hAnsi="Cambria" w:cs="Cambria"/>
          <w:b/>
          <w:color w:val="FFFFFF"/>
          <w:sz w:val="32"/>
          <w:szCs w:val="32"/>
          <w:lang w:val="pt-BR"/>
        </w:rPr>
        <w:t>SÃO FRANCISCO DE ASSIS</w:t>
      </w:r>
    </w:p>
    <w:p w:rsidR="00AF3013" w:rsidRDefault="00AF3013" w:rsidP="00AF3013">
      <w:pPr>
        <w:spacing w:line="1042" w:lineRule="exact"/>
        <w:ind w:left="1486"/>
        <w:rPr>
          <w:rFonts w:ascii="Cambria" w:hAnsi="Cambria" w:cs="Cambria"/>
          <w:b/>
          <w:color w:val="FFFFFF"/>
          <w:sz w:val="36"/>
          <w:szCs w:val="36"/>
        </w:rPr>
      </w:pPr>
    </w:p>
    <w:p w:rsidR="00AF3013" w:rsidRDefault="00AF3013" w:rsidP="00AF3013">
      <w:pPr>
        <w:spacing w:line="1042" w:lineRule="exact"/>
        <w:ind w:left="1486"/>
        <w:rPr>
          <w:rFonts w:ascii="Cambria" w:hAnsi="Cambria" w:cs="Cambria"/>
          <w:b/>
          <w:color w:val="FFFFFF"/>
          <w:sz w:val="36"/>
          <w:szCs w:val="36"/>
        </w:rPr>
      </w:pPr>
    </w:p>
    <w:p w:rsidR="00AF3013" w:rsidRDefault="00AF3013" w:rsidP="00AF3013">
      <w:pPr>
        <w:spacing w:line="1042" w:lineRule="exact"/>
        <w:ind w:left="1486"/>
        <w:rPr>
          <w:rFonts w:ascii="Cambria" w:hAnsi="Cambria" w:cs="Cambria"/>
          <w:b/>
          <w:color w:val="FFFFFF"/>
          <w:sz w:val="36"/>
          <w:szCs w:val="36"/>
        </w:rPr>
      </w:pPr>
    </w:p>
    <w:p w:rsidR="00AF3013" w:rsidRDefault="00AF3013" w:rsidP="00AF3013">
      <w:pPr>
        <w:spacing w:line="1042" w:lineRule="exact"/>
        <w:ind w:left="1486"/>
        <w:jc w:val="right"/>
        <w:rPr>
          <w:rFonts w:ascii="Cambria" w:hAnsi="Cambria" w:cs="Cambria"/>
          <w:b/>
          <w:color w:val="000000"/>
          <w:sz w:val="28"/>
          <w:szCs w:val="28"/>
          <w:lang w:val="pt-BR"/>
        </w:rPr>
      </w:pPr>
    </w:p>
    <w:p w:rsidR="00AF3013" w:rsidRDefault="00AF3013" w:rsidP="00AF3013">
      <w:pPr>
        <w:spacing w:line="1042" w:lineRule="exact"/>
        <w:ind w:left="1486"/>
        <w:jc w:val="right"/>
        <w:rPr>
          <w:rFonts w:ascii="Cambria" w:hAnsi="Cambria" w:cs="Cambria"/>
          <w:b/>
          <w:color w:val="000000"/>
          <w:sz w:val="28"/>
          <w:szCs w:val="28"/>
          <w:lang w:val="pt-BR"/>
        </w:rPr>
      </w:pPr>
    </w:p>
    <w:p w:rsidR="00AF3013" w:rsidRDefault="00AF3013" w:rsidP="00AF3013">
      <w:pPr>
        <w:spacing w:line="1042" w:lineRule="exact"/>
        <w:ind w:left="1486"/>
        <w:jc w:val="right"/>
        <w:rPr>
          <w:rFonts w:ascii="Cambria" w:hAnsi="Cambria" w:cs="Cambria"/>
          <w:b/>
          <w:color w:val="000000"/>
          <w:sz w:val="28"/>
          <w:szCs w:val="28"/>
          <w:lang w:val="pt-BR"/>
        </w:rPr>
      </w:pPr>
    </w:p>
    <w:p w:rsidR="00AF3013" w:rsidRDefault="00AF3013" w:rsidP="00AF3013">
      <w:pPr>
        <w:spacing w:line="1042" w:lineRule="exact"/>
        <w:ind w:left="1486"/>
        <w:jc w:val="right"/>
        <w:rPr>
          <w:rFonts w:ascii="Cambria" w:hAnsi="Cambria" w:cs="Cambria"/>
          <w:b/>
          <w:color w:val="000000"/>
          <w:sz w:val="28"/>
          <w:szCs w:val="28"/>
          <w:lang w:val="pt-BR"/>
        </w:rPr>
      </w:pPr>
    </w:p>
    <w:p w:rsidR="00AF3013" w:rsidRDefault="00AF3013" w:rsidP="00AF3013">
      <w:pPr>
        <w:spacing w:line="1042" w:lineRule="exact"/>
        <w:ind w:left="1486"/>
        <w:jc w:val="right"/>
        <w:rPr>
          <w:rFonts w:ascii="Cambria" w:hAnsi="Cambria" w:cs="Cambria"/>
          <w:b/>
          <w:color w:val="000000"/>
          <w:sz w:val="28"/>
          <w:szCs w:val="28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226695" distB="226695" distL="226695" distR="226695" simplePos="0" relativeHeight="251655680" behindDoc="1" locked="0" layoutInCell="1" allowOverlap="1">
                <wp:simplePos x="0" y="0"/>
                <wp:positionH relativeFrom="margin">
                  <wp:posOffset>4295775</wp:posOffset>
                </wp:positionH>
                <wp:positionV relativeFrom="margin">
                  <wp:posOffset>7962900</wp:posOffset>
                </wp:positionV>
                <wp:extent cx="2837815" cy="2562225"/>
                <wp:effectExtent l="0" t="0" r="635" b="0"/>
                <wp:wrapSquare wrapText="bothSides"/>
                <wp:docPr id="2" name="Caixa de texto 2" descr="Descrição: GRE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7815" cy="2562225"/>
                        </a:xfrm>
                        <a:prstGeom prst="rect">
                          <a:avLst/>
                        </a:prstGeom>
                        <a:blipFill dpi="0" rotWithShape="1">
                          <a:blip r:embed="rId8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3013" w:rsidRPr="002414B8" w:rsidRDefault="00AF3013" w:rsidP="00AF3013">
                            <w:pPr>
                              <w:rPr>
                                <w:rFonts w:asciiTheme="majorHAnsi" w:hAnsiTheme="majorHAnsi"/>
                                <w:color w:val="17365D" w:themeColor="text2" w:themeShade="BF"/>
                                <w:sz w:val="28"/>
                                <w:szCs w:val="28"/>
                                <w:lang w:val="pt-BR"/>
                              </w:rPr>
                            </w:pPr>
                            <w:r w:rsidRPr="002414B8">
                              <w:rPr>
                                <w:rFonts w:asciiTheme="majorHAnsi" w:hAnsiTheme="majorHAnsi"/>
                                <w:color w:val="17365D" w:themeColor="text2" w:themeShade="BF"/>
                                <w:sz w:val="28"/>
                                <w:szCs w:val="28"/>
                                <w:lang w:val="pt-BR"/>
                              </w:rPr>
                              <w:t>Prefeitura Municipal de São Francisco de Assis</w:t>
                            </w:r>
                          </w:p>
                          <w:p w:rsidR="00AF3013" w:rsidRPr="002414B8" w:rsidRDefault="00AF3013" w:rsidP="00AF3013">
                            <w:pPr>
                              <w:rPr>
                                <w:rFonts w:asciiTheme="majorHAnsi" w:hAnsiTheme="majorHAnsi"/>
                                <w:color w:val="17365D" w:themeColor="text2" w:themeShade="BF"/>
                                <w:sz w:val="28"/>
                                <w:szCs w:val="28"/>
                                <w:lang w:val="pt-BR"/>
                              </w:rPr>
                            </w:pPr>
                          </w:p>
                          <w:p w:rsidR="00AF3013" w:rsidRPr="002414B8" w:rsidRDefault="00AF3013" w:rsidP="00AF3013">
                            <w:pPr>
                              <w:rPr>
                                <w:rFonts w:asciiTheme="majorHAnsi" w:hAnsiTheme="majorHAnsi"/>
                                <w:color w:val="17365D" w:themeColor="text2" w:themeShade="BF"/>
                                <w:sz w:val="28"/>
                                <w:szCs w:val="28"/>
                                <w:lang w:val="pt-BR"/>
                              </w:rPr>
                            </w:pPr>
                            <w:r w:rsidRPr="002414B8">
                              <w:rPr>
                                <w:rFonts w:asciiTheme="majorHAnsi" w:hAnsiTheme="majorHAnsi"/>
                                <w:color w:val="17365D" w:themeColor="text2" w:themeShade="BF"/>
                                <w:sz w:val="28"/>
                                <w:szCs w:val="28"/>
                                <w:lang w:val="pt-BR"/>
                              </w:rPr>
                              <w:t>Relatório de Gest</w:t>
                            </w:r>
                            <w:r w:rsidR="00514E78">
                              <w:rPr>
                                <w:rFonts w:asciiTheme="majorHAnsi" w:hAnsiTheme="majorHAnsi"/>
                                <w:color w:val="17365D" w:themeColor="text2" w:themeShade="BF"/>
                                <w:sz w:val="28"/>
                                <w:szCs w:val="28"/>
                                <w:lang w:val="pt-BR"/>
                              </w:rPr>
                              <w:t>ão da Ouvidoria Municipal – 2023</w:t>
                            </w:r>
                            <w:r w:rsidR="00CB2CF5">
                              <w:rPr>
                                <w:rFonts w:asciiTheme="majorHAnsi" w:hAnsiTheme="majorHAnsi"/>
                                <w:color w:val="17365D" w:themeColor="text2" w:themeShade="BF"/>
                                <w:sz w:val="28"/>
                                <w:szCs w:val="28"/>
                                <w:lang w:val="pt-BR"/>
                              </w:rPr>
                              <w:t xml:space="preserve"> Publicado em Março</w:t>
                            </w:r>
                            <w:r w:rsidR="00514E78">
                              <w:rPr>
                                <w:rFonts w:asciiTheme="majorHAnsi" w:hAnsiTheme="majorHAnsi"/>
                                <w:color w:val="17365D" w:themeColor="text2" w:themeShade="BF"/>
                                <w:sz w:val="28"/>
                                <w:szCs w:val="28"/>
                                <w:lang w:val="pt-BR"/>
                              </w:rPr>
                              <w:t xml:space="preserve"> de 2024</w:t>
                            </w:r>
                            <w:r w:rsidRPr="002414B8">
                              <w:rPr>
                                <w:rFonts w:asciiTheme="majorHAnsi" w:hAnsiTheme="majorHAnsi"/>
                                <w:color w:val="17365D" w:themeColor="text2" w:themeShade="BF"/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</w:p>
                          <w:p w:rsidR="00AF3013" w:rsidRPr="002414B8" w:rsidRDefault="00AF3013" w:rsidP="00AF3013">
                            <w:pPr>
                              <w:rPr>
                                <w:rFonts w:asciiTheme="majorHAnsi" w:hAnsiTheme="majorHAnsi"/>
                                <w:color w:val="17365D" w:themeColor="text2" w:themeShade="BF"/>
                                <w:sz w:val="28"/>
                                <w:szCs w:val="28"/>
                                <w:lang w:val="pt-BR"/>
                              </w:rPr>
                            </w:pPr>
                          </w:p>
                          <w:p w:rsidR="00AF3013" w:rsidRPr="002414B8" w:rsidRDefault="00AF3013" w:rsidP="00AF3013">
                            <w:pPr>
                              <w:rPr>
                                <w:rFonts w:asciiTheme="majorHAnsi" w:hAnsiTheme="majorHAnsi"/>
                                <w:color w:val="17365D" w:themeColor="text2" w:themeShade="BF"/>
                                <w:sz w:val="28"/>
                                <w:szCs w:val="28"/>
                                <w:lang w:val="pt-BR"/>
                              </w:rPr>
                            </w:pPr>
                          </w:p>
                          <w:p w:rsidR="00AF3013" w:rsidRPr="002414B8" w:rsidRDefault="00AF3013" w:rsidP="00AF3013">
                            <w:pPr>
                              <w:ind w:left="1416" w:firstLine="708"/>
                              <w:rPr>
                                <w:rFonts w:asciiTheme="majorHAnsi" w:hAnsiTheme="majorHAnsi"/>
                                <w:color w:val="17365D" w:themeColor="text2" w:themeShade="BF"/>
                                <w:sz w:val="28"/>
                                <w:szCs w:val="28"/>
                              </w:rPr>
                            </w:pPr>
                          </w:p>
                          <w:p w:rsidR="00AF3013" w:rsidRPr="002414B8" w:rsidRDefault="00AF3013" w:rsidP="00AF3013">
                            <w:pPr>
                              <w:pStyle w:val="SemEspaamento"/>
                              <w:jc w:val="right"/>
                              <w:rPr>
                                <w:rFonts w:asciiTheme="majorHAnsi" w:hAnsiTheme="majorHAnsi"/>
                                <w:color w:val="1F497D" w:themeColor="text2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182880" tIns="182880" rIns="182880" bIns="18288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alt="Descrição: Descrição: GREEN" style="position:absolute;left:0;text-align:left;margin-left:338.25pt;margin-top:627pt;width:223.45pt;height:201.75pt;z-index:-251660800;visibility:visible;mso-wrap-style:square;mso-width-percent:0;mso-height-percent:0;mso-wrap-distance-left:17.85pt;mso-wrap-distance-top:17.85pt;mso-wrap-distance-right:17.85pt;mso-wrap-distance-bottom:17.85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" stroked="f" strokeweight=".5pt">
                <v:fill r:id="rId9" o:title=" GREEN" recolor="t" rotate="t" type="frame"/>
                <v:textbox inset="14.4pt,14.4pt,14.4pt,14.4pt">
                  <w:txbxContent>
                    <w:p w:rsidR="00AF3013" w:rsidRPr="002414B8" w:rsidRDefault="00AF3013" w:rsidP="00AF3013">
                      <w:pPr>
                        <w:rPr>
                          <w:rFonts w:asciiTheme="majorHAnsi" w:hAnsiTheme="majorHAnsi"/>
                          <w:color w:val="17365D" w:themeColor="text2" w:themeShade="BF"/>
                          <w:sz w:val="28"/>
                          <w:szCs w:val="28"/>
                          <w:lang w:val="pt-BR"/>
                        </w:rPr>
                      </w:pPr>
                      <w:r w:rsidRPr="002414B8">
                        <w:rPr>
                          <w:rFonts w:asciiTheme="majorHAnsi" w:hAnsiTheme="majorHAnsi"/>
                          <w:color w:val="17365D" w:themeColor="text2" w:themeShade="BF"/>
                          <w:sz w:val="28"/>
                          <w:szCs w:val="28"/>
                          <w:lang w:val="pt-BR"/>
                        </w:rPr>
                        <w:t>Prefeitura Municipal de São Francisco de Assis</w:t>
                      </w:r>
                    </w:p>
                    <w:p w:rsidR="00AF3013" w:rsidRPr="002414B8" w:rsidRDefault="00AF3013" w:rsidP="00AF3013">
                      <w:pPr>
                        <w:rPr>
                          <w:rFonts w:asciiTheme="majorHAnsi" w:hAnsiTheme="majorHAnsi"/>
                          <w:color w:val="17365D" w:themeColor="text2" w:themeShade="BF"/>
                          <w:sz w:val="28"/>
                          <w:szCs w:val="28"/>
                          <w:lang w:val="pt-BR"/>
                        </w:rPr>
                      </w:pPr>
                    </w:p>
                    <w:p w:rsidR="00AF3013" w:rsidRPr="002414B8" w:rsidRDefault="00AF3013" w:rsidP="00AF3013">
                      <w:pPr>
                        <w:rPr>
                          <w:rFonts w:asciiTheme="majorHAnsi" w:hAnsiTheme="majorHAnsi"/>
                          <w:color w:val="17365D" w:themeColor="text2" w:themeShade="BF"/>
                          <w:sz w:val="28"/>
                          <w:szCs w:val="28"/>
                          <w:lang w:val="pt-BR"/>
                        </w:rPr>
                      </w:pPr>
                      <w:r w:rsidRPr="002414B8">
                        <w:rPr>
                          <w:rFonts w:asciiTheme="majorHAnsi" w:hAnsiTheme="majorHAnsi"/>
                          <w:color w:val="17365D" w:themeColor="text2" w:themeShade="BF"/>
                          <w:sz w:val="28"/>
                          <w:szCs w:val="28"/>
                          <w:lang w:val="pt-BR"/>
                        </w:rPr>
                        <w:t>Relatório de Gest</w:t>
                      </w:r>
                      <w:r w:rsidR="00514E78">
                        <w:rPr>
                          <w:rFonts w:asciiTheme="majorHAnsi" w:hAnsiTheme="majorHAnsi"/>
                          <w:color w:val="17365D" w:themeColor="text2" w:themeShade="BF"/>
                          <w:sz w:val="28"/>
                          <w:szCs w:val="28"/>
                          <w:lang w:val="pt-BR"/>
                        </w:rPr>
                        <w:t>ão da Ouvidoria Municipal – 2023</w:t>
                      </w:r>
                      <w:r w:rsidR="00CB2CF5">
                        <w:rPr>
                          <w:rFonts w:asciiTheme="majorHAnsi" w:hAnsiTheme="majorHAnsi"/>
                          <w:color w:val="17365D" w:themeColor="text2" w:themeShade="BF"/>
                          <w:sz w:val="28"/>
                          <w:szCs w:val="28"/>
                          <w:lang w:val="pt-BR"/>
                        </w:rPr>
                        <w:t xml:space="preserve"> Publicado em Março</w:t>
                      </w:r>
                      <w:r w:rsidR="00514E78">
                        <w:rPr>
                          <w:rFonts w:asciiTheme="majorHAnsi" w:hAnsiTheme="majorHAnsi"/>
                          <w:color w:val="17365D" w:themeColor="text2" w:themeShade="BF"/>
                          <w:sz w:val="28"/>
                          <w:szCs w:val="28"/>
                          <w:lang w:val="pt-BR"/>
                        </w:rPr>
                        <w:t xml:space="preserve"> de 2024</w:t>
                      </w:r>
                      <w:r w:rsidRPr="002414B8">
                        <w:rPr>
                          <w:rFonts w:asciiTheme="majorHAnsi" w:hAnsiTheme="majorHAnsi"/>
                          <w:color w:val="17365D" w:themeColor="text2" w:themeShade="BF"/>
                          <w:sz w:val="28"/>
                          <w:szCs w:val="28"/>
                          <w:lang w:val="pt-BR"/>
                        </w:rPr>
                        <w:t xml:space="preserve"> </w:t>
                      </w:r>
                    </w:p>
                    <w:p w:rsidR="00AF3013" w:rsidRPr="002414B8" w:rsidRDefault="00AF3013" w:rsidP="00AF3013">
                      <w:pPr>
                        <w:rPr>
                          <w:rFonts w:asciiTheme="majorHAnsi" w:hAnsiTheme="majorHAnsi"/>
                          <w:color w:val="17365D" w:themeColor="text2" w:themeShade="BF"/>
                          <w:sz w:val="28"/>
                          <w:szCs w:val="28"/>
                          <w:lang w:val="pt-BR"/>
                        </w:rPr>
                      </w:pPr>
                    </w:p>
                    <w:p w:rsidR="00AF3013" w:rsidRPr="002414B8" w:rsidRDefault="00AF3013" w:rsidP="00AF3013">
                      <w:pPr>
                        <w:rPr>
                          <w:rFonts w:asciiTheme="majorHAnsi" w:hAnsiTheme="majorHAnsi"/>
                          <w:color w:val="17365D" w:themeColor="text2" w:themeShade="BF"/>
                          <w:sz w:val="28"/>
                          <w:szCs w:val="28"/>
                          <w:lang w:val="pt-BR"/>
                        </w:rPr>
                      </w:pPr>
                    </w:p>
                    <w:p w:rsidR="00AF3013" w:rsidRPr="002414B8" w:rsidRDefault="00AF3013" w:rsidP="00AF3013">
                      <w:pPr>
                        <w:ind w:left="1416" w:firstLine="708"/>
                        <w:rPr>
                          <w:rFonts w:asciiTheme="majorHAnsi" w:hAnsiTheme="majorHAnsi"/>
                          <w:color w:val="17365D" w:themeColor="text2" w:themeShade="BF"/>
                          <w:sz w:val="28"/>
                          <w:szCs w:val="28"/>
                        </w:rPr>
                      </w:pPr>
                    </w:p>
                    <w:p w:rsidR="00AF3013" w:rsidRPr="002414B8" w:rsidRDefault="00AF3013" w:rsidP="00AF3013">
                      <w:pPr>
                        <w:pStyle w:val="SemEspaamento"/>
                        <w:jc w:val="right"/>
                        <w:rPr>
                          <w:rFonts w:asciiTheme="majorHAnsi" w:hAnsiTheme="majorHAnsi"/>
                          <w:color w:val="1F497D" w:themeColor="text2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AF3013" w:rsidRDefault="00AF3013" w:rsidP="00AF3013">
      <w:pPr>
        <w:spacing w:line="360" w:lineRule="auto"/>
      </w:pPr>
      <w:r>
        <w:rPr>
          <w:noProof/>
          <w:lang w:val="pt-BR" w:eastAsia="pt-BR"/>
        </w:rPr>
        <w:drawing>
          <wp:anchor distT="0" distB="0" distL="114300" distR="114300" simplePos="0" relativeHeight="251657728" behindDoc="1" locked="0" layoutInCell="1" allowOverlap="1" wp14:anchorId="2EF09599" wp14:editId="5EA7E69F">
            <wp:simplePos x="0" y="0"/>
            <wp:positionH relativeFrom="column">
              <wp:posOffset>120015</wp:posOffset>
            </wp:positionH>
            <wp:positionV relativeFrom="paragraph">
              <wp:posOffset>736600</wp:posOffset>
            </wp:positionV>
            <wp:extent cx="3440430" cy="1154430"/>
            <wp:effectExtent l="19050" t="0" r="7620" b="0"/>
            <wp:wrapTight wrapText="bothSides">
              <wp:wrapPolygon edited="0">
                <wp:start x="-120" y="0"/>
                <wp:lineTo x="-120" y="21386"/>
                <wp:lineTo x="21648" y="21386"/>
                <wp:lineTo x="21648" y="0"/>
                <wp:lineTo x="-120" y="0"/>
              </wp:wrapPolygon>
            </wp:wrapTight>
            <wp:docPr id="9" name="Imagem 9" descr="Texto, Cart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 PMSF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0430" cy="1154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F3013" w:rsidRPr="008A256C" w:rsidRDefault="00AF3013" w:rsidP="00AF3013">
      <w:pPr>
        <w:spacing w:line="1" w:lineRule="exact"/>
        <w:rPr>
          <w:lang w:val="pt-BR"/>
        </w:rPr>
        <w:sectPr w:rsidR="00AF3013" w:rsidRPr="008A256C">
          <w:footerReference w:type="default" r:id="rId11"/>
          <w:pgSz w:w="11906" w:h="16838"/>
          <w:pgMar w:top="0" w:right="0" w:bottom="0" w:left="0" w:header="720" w:footer="720" w:gutter="0"/>
          <w:cols w:space="720"/>
        </w:sectPr>
      </w:pPr>
    </w:p>
    <w:p w:rsidR="00AF3013" w:rsidRDefault="00AF3013" w:rsidP="00AF3013">
      <w:pPr>
        <w:spacing w:before="1416" w:line="281" w:lineRule="exact"/>
        <w:ind w:left="5427"/>
      </w:pPr>
      <w:r>
        <w:rPr>
          <w:rFonts w:ascii="Cambria" w:hAnsi="Cambria" w:cs="Cambria"/>
          <w:b/>
          <w:color w:val="000000"/>
          <w:sz w:val="24"/>
          <w:szCs w:val="24"/>
        </w:rPr>
        <w:lastRenderedPageBreak/>
        <w:t>SUMÁRIO</w:t>
      </w:r>
    </w:p>
    <w:p w:rsidR="00AF3013" w:rsidRDefault="00AF3013" w:rsidP="00AF3013">
      <w:pPr>
        <w:spacing w:before="1" w:line="281" w:lineRule="exact"/>
        <w:ind w:left="1418"/>
      </w:pPr>
    </w:p>
    <w:p w:rsidR="00AF3013" w:rsidRDefault="00AF3013" w:rsidP="00AF3013">
      <w:pPr>
        <w:spacing w:line="280" w:lineRule="exact"/>
        <w:ind w:left="1418"/>
      </w:pPr>
    </w:p>
    <w:p w:rsidR="00AF3013" w:rsidRDefault="00AF3013" w:rsidP="00AF3013">
      <w:pPr>
        <w:spacing w:line="278" w:lineRule="exact"/>
        <w:ind w:left="1418"/>
      </w:pPr>
    </w:p>
    <w:p w:rsidR="00AF3013" w:rsidRDefault="00AF3013" w:rsidP="00AF3013">
      <w:pPr>
        <w:spacing w:before="140" w:line="281" w:lineRule="exact"/>
        <w:ind w:left="567"/>
      </w:pPr>
      <w:r>
        <w:rPr>
          <w:rFonts w:ascii="Cambria" w:hAnsi="Cambria" w:cs="Cambria"/>
          <w:color w:val="000000"/>
          <w:sz w:val="24"/>
          <w:szCs w:val="24"/>
        </w:rPr>
        <w:t>APRESENTAÇÃO...............................................................................................................................................02</w:t>
      </w:r>
    </w:p>
    <w:p w:rsidR="00AF3013" w:rsidRDefault="00AF3013" w:rsidP="00AF3013">
      <w:pPr>
        <w:spacing w:before="140" w:line="281" w:lineRule="exact"/>
        <w:ind w:left="567"/>
      </w:pPr>
      <w:r>
        <w:rPr>
          <w:rFonts w:ascii="Cambria" w:hAnsi="Cambria" w:cs="Cambria"/>
          <w:color w:val="000000"/>
          <w:sz w:val="24"/>
          <w:szCs w:val="24"/>
        </w:rPr>
        <w:t>I – ORGANIZAÇÃO.............................................................................................................</w:t>
      </w:r>
      <w:r w:rsidR="00AB7776">
        <w:rPr>
          <w:rFonts w:ascii="Cambria" w:hAnsi="Cambria" w:cs="Cambria"/>
          <w:color w:val="000000"/>
          <w:sz w:val="24"/>
          <w:szCs w:val="24"/>
        </w:rPr>
        <w:t>...............................</w:t>
      </w:r>
      <w:r>
        <w:rPr>
          <w:rFonts w:ascii="Cambria" w:hAnsi="Cambria" w:cs="Cambria"/>
          <w:color w:val="000000"/>
          <w:sz w:val="24"/>
          <w:szCs w:val="24"/>
        </w:rPr>
        <w:t>02</w:t>
      </w:r>
    </w:p>
    <w:p w:rsidR="00AF3013" w:rsidRDefault="00AF3013" w:rsidP="00AF3013">
      <w:pPr>
        <w:spacing w:before="140" w:line="281" w:lineRule="exact"/>
        <w:ind w:left="567"/>
      </w:pPr>
      <w:r>
        <w:rPr>
          <w:rFonts w:ascii="Cambria" w:hAnsi="Cambria" w:cs="Cambria"/>
          <w:color w:val="000000"/>
          <w:sz w:val="24"/>
          <w:szCs w:val="24"/>
        </w:rPr>
        <w:t>II – ATIVIDADES DA OUVIDORIA...............................................................................</w:t>
      </w:r>
      <w:r w:rsidR="00AB7776">
        <w:rPr>
          <w:rFonts w:ascii="Cambria" w:hAnsi="Cambria" w:cs="Cambria"/>
          <w:color w:val="000000"/>
          <w:sz w:val="24"/>
          <w:szCs w:val="24"/>
        </w:rPr>
        <w:t>...............................</w:t>
      </w:r>
      <w:r>
        <w:rPr>
          <w:rFonts w:ascii="Cambria" w:hAnsi="Cambria" w:cs="Cambria"/>
          <w:color w:val="000000"/>
          <w:sz w:val="24"/>
          <w:szCs w:val="24"/>
        </w:rPr>
        <w:t>03</w:t>
      </w:r>
    </w:p>
    <w:p w:rsidR="00AF3013" w:rsidRDefault="00AF3013" w:rsidP="00AF3013">
      <w:pPr>
        <w:spacing w:before="140" w:line="281" w:lineRule="exact"/>
        <w:ind w:left="567"/>
        <w:rPr>
          <w:rFonts w:ascii="Cambria" w:hAnsi="Cambria" w:cs="Cambria"/>
          <w:color w:val="000000"/>
          <w:sz w:val="24"/>
          <w:szCs w:val="24"/>
          <w:lang w:val="pt-BR"/>
        </w:rPr>
      </w:pPr>
      <w:r>
        <w:rPr>
          <w:rFonts w:ascii="Cambria" w:hAnsi="Cambria" w:cs="Cambria"/>
          <w:color w:val="000000"/>
          <w:sz w:val="24"/>
          <w:szCs w:val="24"/>
        </w:rPr>
        <w:t>III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–</w:t>
      </w:r>
      <w:r>
        <w:rPr>
          <w:rFonts w:ascii="Cambria" w:hAnsi="Cambria" w:cs="Cambria"/>
          <w:color w:val="000000"/>
          <w:spacing w:val="-2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DETALHAMENTO DAS MANIFESTAÇÕES.....................................................</w:t>
      </w:r>
      <w:r w:rsidR="00AB7776">
        <w:rPr>
          <w:rFonts w:ascii="Cambria" w:hAnsi="Cambria" w:cs="Cambria"/>
          <w:color w:val="000000"/>
          <w:sz w:val="24"/>
          <w:szCs w:val="24"/>
        </w:rPr>
        <w:t>...............................</w:t>
      </w:r>
      <w:r>
        <w:rPr>
          <w:rFonts w:ascii="Cambria" w:hAnsi="Cambria" w:cs="Cambria"/>
          <w:color w:val="000000"/>
          <w:sz w:val="24"/>
          <w:szCs w:val="24"/>
        </w:rPr>
        <w:t>04</w:t>
      </w:r>
    </w:p>
    <w:p w:rsidR="00AF3013" w:rsidRPr="008444B4" w:rsidRDefault="00B912B0" w:rsidP="00AF3013">
      <w:pPr>
        <w:spacing w:before="138" w:line="281" w:lineRule="exact"/>
        <w:ind w:left="567"/>
        <w:rPr>
          <w:lang w:val="pt-BR"/>
        </w:rPr>
      </w:pPr>
      <w:r>
        <w:rPr>
          <w:rFonts w:ascii="Cambria" w:hAnsi="Cambria" w:cs="Cambria"/>
          <w:color w:val="000000"/>
          <w:sz w:val="24"/>
          <w:szCs w:val="24"/>
          <w:lang w:val="pt-BR"/>
        </w:rPr>
        <w:t>I</w:t>
      </w:r>
      <w:r w:rsidR="00AF3013">
        <w:rPr>
          <w:rFonts w:ascii="Cambria" w:hAnsi="Cambria" w:cs="Cambria"/>
          <w:color w:val="000000"/>
          <w:sz w:val="24"/>
          <w:szCs w:val="24"/>
        </w:rPr>
        <w:t>V</w:t>
      </w:r>
      <w:r w:rsidR="00AF3013">
        <w:rPr>
          <w:rFonts w:ascii="Cambria" w:hAnsi="Cambria" w:cs="Cambria"/>
          <w:color w:val="000000"/>
          <w:spacing w:val="-4"/>
          <w:sz w:val="24"/>
          <w:szCs w:val="24"/>
        </w:rPr>
        <w:t xml:space="preserve"> </w:t>
      </w:r>
      <w:r w:rsidR="00AF3013">
        <w:rPr>
          <w:rFonts w:ascii="Cambria" w:hAnsi="Cambria" w:cs="Cambria"/>
          <w:color w:val="000000"/>
          <w:sz w:val="24"/>
          <w:szCs w:val="24"/>
        </w:rPr>
        <w:t>–</w:t>
      </w:r>
      <w:r w:rsidR="00AF3013">
        <w:rPr>
          <w:rFonts w:ascii="Cambria" w:hAnsi="Cambria" w:cs="Cambria"/>
          <w:color w:val="000000"/>
          <w:spacing w:val="-4"/>
          <w:sz w:val="24"/>
          <w:szCs w:val="24"/>
        </w:rPr>
        <w:t xml:space="preserve"> </w:t>
      </w:r>
      <w:r w:rsidR="00AF3013">
        <w:rPr>
          <w:rFonts w:ascii="Cambria" w:hAnsi="Cambria" w:cs="Cambria"/>
          <w:color w:val="000000"/>
          <w:sz w:val="24"/>
          <w:szCs w:val="24"/>
          <w:lang w:val="pt-BR"/>
        </w:rPr>
        <w:t>ASSUNTOS ABORDADOS NAS MANIFESTAÇÕES</w:t>
      </w:r>
      <w:proofErr w:type="gramStart"/>
      <w:r w:rsidR="00AF3013">
        <w:rPr>
          <w:rFonts w:ascii="Cambria" w:hAnsi="Cambria" w:cs="Cambria"/>
          <w:color w:val="000000"/>
          <w:sz w:val="24"/>
          <w:szCs w:val="24"/>
        </w:rPr>
        <w:t>......................................................................................................................</w:t>
      </w:r>
      <w:r w:rsidR="00AB7776">
        <w:rPr>
          <w:rFonts w:ascii="Cambria" w:hAnsi="Cambria" w:cs="Cambria"/>
          <w:color w:val="000000"/>
          <w:sz w:val="24"/>
          <w:szCs w:val="24"/>
          <w:lang w:val="pt-BR"/>
        </w:rPr>
        <w:t>.......................</w:t>
      </w:r>
      <w:proofErr w:type="gramEnd"/>
      <w:r w:rsidR="00AF3013">
        <w:rPr>
          <w:rFonts w:ascii="Cambria" w:hAnsi="Cambria" w:cs="Cambria"/>
          <w:color w:val="000000"/>
          <w:sz w:val="24"/>
          <w:szCs w:val="24"/>
        </w:rPr>
        <w:t>0</w:t>
      </w:r>
      <w:r w:rsidR="00AF3013">
        <w:rPr>
          <w:rFonts w:ascii="Cambria" w:hAnsi="Cambria" w:cs="Cambria"/>
          <w:color w:val="000000"/>
          <w:sz w:val="24"/>
          <w:szCs w:val="24"/>
          <w:lang w:val="pt-BR"/>
        </w:rPr>
        <w:t>5</w:t>
      </w:r>
    </w:p>
    <w:p w:rsidR="00AF3013" w:rsidRPr="00885C07" w:rsidRDefault="00B912B0" w:rsidP="00AF3013">
      <w:pPr>
        <w:spacing w:before="138" w:line="281" w:lineRule="exact"/>
        <w:ind w:firstLine="567"/>
        <w:rPr>
          <w:lang w:val="pt-BR"/>
        </w:rPr>
      </w:pPr>
      <w:r>
        <w:rPr>
          <w:rFonts w:ascii="Cambria" w:hAnsi="Cambria" w:cs="Cambria"/>
          <w:color w:val="000000"/>
          <w:sz w:val="24"/>
          <w:szCs w:val="24"/>
          <w:lang w:val="pt-BR"/>
        </w:rPr>
        <w:t>V</w:t>
      </w:r>
      <w:r w:rsidR="00AF3013">
        <w:rPr>
          <w:rFonts w:ascii="Cambria" w:hAnsi="Cambria" w:cs="Cambria"/>
          <w:color w:val="000000"/>
          <w:spacing w:val="-4"/>
          <w:sz w:val="24"/>
          <w:szCs w:val="24"/>
        </w:rPr>
        <w:t xml:space="preserve"> </w:t>
      </w:r>
      <w:r w:rsidR="00AF3013">
        <w:rPr>
          <w:rFonts w:ascii="Cambria" w:hAnsi="Cambria" w:cs="Cambria"/>
          <w:color w:val="000000"/>
          <w:sz w:val="24"/>
          <w:szCs w:val="24"/>
        </w:rPr>
        <w:t>–</w:t>
      </w:r>
      <w:r w:rsidR="00AF3013">
        <w:rPr>
          <w:rFonts w:ascii="Cambria" w:hAnsi="Cambria" w:cs="Cambria"/>
          <w:color w:val="000000"/>
          <w:spacing w:val="-4"/>
          <w:sz w:val="24"/>
          <w:szCs w:val="24"/>
        </w:rPr>
        <w:t xml:space="preserve"> </w:t>
      </w:r>
      <w:r w:rsidR="00AF3013">
        <w:rPr>
          <w:rFonts w:ascii="Cambria" w:hAnsi="Cambria" w:cs="Cambria"/>
          <w:color w:val="000000"/>
          <w:sz w:val="24"/>
          <w:szCs w:val="24"/>
        </w:rPr>
        <w:t>CONSIDERAÇÕES FINAIS</w:t>
      </w:r>
      <w:proofErr w:type="gramStart"/>
      <w:r w:rsidR="00AF3013">
        <w:rPr>
          <w:rFonts w:ascii="Cambria" w:hAnsi="Cambria" w:cs="Cambria"/>
          <w:color w:val="000000"/>
          <w:sz w:val="24"/>
          <w:szCs w:val="24"/>
        </w:rPr>
        <w:t>......................................................................................</w:t>
      </w:r>
      <w:r w:rsidR="00AB7776">
        <w:rPr>
          <w:rFonts w:ascii="Cambria" w:hAnsi="Cambria" w:cs="Cambria"/>
          <w:color w:val="000000"/>
          <w:sz w:val="24"/>
          <w:szCs w:val="24"/>
        </w:rPr>
        <w:t>...............................</w:t>
      </w:r>
      <w:r>
        <w:rPr>
          <w:rFonts w:ascii="Cambria" w:hAnsi="Cambria" w:cs="Cambria"/>
          <w:color w:val="000000"/>
          <w:sz w:val="24"/>
          <w:szCs w:val="24"/>
          <w:lang w:val="pt-BR"/>
        </w:rPr>
        <w:t>.</w:t>
      </w:r>
      <w:proofErr w:type="gramEnd"/>
      <w:r w:rsidR="00AF3013">
        <w:rPr>
          <w:rFonts w:ascii="Cambria" w:hAnsi="Cambria" w:cs="Cambria"/>
          <w:color w:val="000000"/>
          <w:sz w:val="24"/>
          <w:szCs w:val="24"/>
        </w:rPr>
        <w:t>0</w:t>
      </w:r>
      <w:r w:rsidR="00AF3013">
        <w:rPr>
          <w:rFonts w:ascii="Cambria" w:hAnsi="Cambria" w:cs="Cambria"/>
          <w:color w:val="000000"/>
          <w:sz w:val="24"/>
          <w:szCs w:val="24"/>
          <w:lang w:val="pt-BR"/>
        </w:rPr>
        <w:t>6</w:t>
      </w:r>
    </w:p>
    <w:p w:rsidR="00AF3013" w:rsidRDefault="00AF3013" w:rsidP="00AF3013">
      <w:pPr>
        <w:spacing w:before="140" w:line="281" w:lineRule="exact"/>
        <w:ind w:left="2551"/>
      </w:pPr>
    </w:p>
    <w:p w:rsidR="00AF3013" w:rsidRDefault="00AF3013" w:rsidP="00AF3013">
      <w:pPr>
        <w:spacing w:before="140" w:line="281" w:lineRule="exact"/>
        <w:ind w:left="2551"/>
      </w:pPr>
    </w:p>
    <w:p w:rsidR="00AF3013" w:rsidRDefault="00AF3013" w:rsidP="00AF3013">
      <w:pPr>
        <w:spacing w:before="140" w:line="281" w:lineRule="exact"/>
        <w:ind w:left="2551"/>
      </w:pPr>
    </w:p>
    <w:p w:rsidR="00AF3013" w:rsidRDefault="00AF3013" w:rsidP="00AF3013">
      <w:pPr>
        <w:spacing w:before="140" w:line="281" w:lineRule="exact"/>
        <w:ind w:left="2551"/>
      </w:pPr>
    </w:p>
    <w:p w:rsidR="00AF3013" w:rsidRDefault="00AF3013" w:rsidP="00AF3013">
      <w:pPr>
        <w:spacing w:before="138" w:line="281" w:lineRule="exact"/>
        <w:ind w:left="2551"/>
      </w:pPr>
    </w:p>
    <w:p w:rsidR="00AF3013" w:rsidRDefault="00AF3013" w:rsidP="00AF3013">
      <w:pPr>
        <w:spacing w:before="140" w:line="281" w:lineRule="exact"/>
        <w:ind w:left="2551"/>
      </w:pPr>
    </w:p>
    <w:p w:rsidR="00AF3013" w:rsidRDefault="00AF3013" w:rsidP="00AF3013">
      <w:pPr>
        <w:spacing w:before="140" w:line="281" w:lineRule="exact"/>
        <w:ind w:left="2551"/>
      </w:pPr>
    </w:p>
    <w:p w:rsidR="00AF3013" w:rsidRDefault="00AF3013" w:rsidP="00AF3013">
      <w:pPr>
        <w:spacing w:before="141" w:line="281" w:lineRule="exact"/>
        <w:ind w:left="2551"/>
      </w:pPr>
    </w:p>
    <w:p w:rsidR="00AF3013" w:rsidRDefault="00AF3013" w:rsidP="00AF3013">
      <w:pPr>
        <w:spacing w:before="140" w:line="281" w:lineRule="exact"/>
        <w:ind w:left="2551"/>
      </w:pPr>
    </w:p>
    <w:p w:rsidR="00AF3013" w:rsidRDefault="00AF3013" w:rsidP="00AF3013">
      <w:pPr>
        <w:spacing w:before="140" w:line="281" w:lineRule="exact"/>
        <w:ind w:left="2551"/>
      </w:pPr>
    </w:p>
    <w:p w:rsidR="00AF3013" w:rsidRDefault="00AF3013" w:rsidP="00AF3013">
      <w:pPr>
        <w:spacing w:before="140" w:line="281" w:lineRule="exact"/>
        <w:ind w:left="2551"/>
      </w:pPr>
    </w:p>
    <w:p w:rsidR="00AF3013" w:rsidRDefault="00AF3013" w:rsidP="00AF3013">
      <w:pPr>
        <w:spacing w:before="138" w:line="281" w:lineRule="exact"/>
        <w:ind w:left="2551"/>
      </w:pPr>
    </w:p>
    <w:p w:rsidR="00AF3013" w:rsidRDefault="00AF3013" w:rsidP="00AF3013">
      <w:pPr>
        <w:spacing w:before="140" w:line="281" w:lineRule="exact"/>
        <w:ind w:left="2551"/>
      </w:pPr>
    </w:p>
    <w:p w:rsidR="00AF3013" w:rsidRDefault="00AF3013" w:rsidP="00AF3013">
      <w:pPr>
        <w:spacing w:before="140" w:line="281" w:lineRule="exact"/>
        <w:ind w:left="2551"/>
      </w:pPr>
    </w:p>
    <w:p w:rsidR="00AF3013" w:rsidRDefault="00AF3013" w:rsidP="00AF3013">
      <w:pPr>
        <w:spacing w:before="140" w:line="281" w:lineRule="exact"/>
        <w:ind w:left="2551"/>
      </w:pPr>
    </w:p>
    <w:p w:rsidR="00AF3013" w:rsidRDefault="00AF3013" w:rsidP="00AF3013">
      <w:pPr>
        <w:spacing w:before="141" w:line="281" w:lineRule="exact"/>
        <w:ind w:left="2551"/>
      </w:pPr>
    </w:p>
    <w:p w:rsidR="00AF3013" w:rsidRDefault="00AF3013" w:rsidP="00AF3013">
      <w:pPr>
        <w:spacing w:before="140" w:line="281" w:lineRule="exact"/>
        <w:ind w:left="2551"/>
      </w:pPr>
    </w:p>
    <w:p w:rsidR="00AF3013" w:rsidRDefault="00AF3013" w:rsidP="00AF3013">
      <w:pPr>
        <w:spacing w:before="138" w:line="281" w:lineRule="exact"/>
        <w:ind w:left="2551"/>
      </w:pPr>
    </w:p>
    <w:p w:rsidR="00AF3013" w:rsidRDefault="00AF3013" w:rsidP="00AF3013">
      <w:pPr>
        <w:spacing w:before="140" w:line="281" w:lineRule="exact"/>
        <w:ind w:left="2551"/>
      </w:pPr>
    </w:p>
    <w:p w:rsidR="00AF3013" w:rsidRDefault="00AF3013" w:rsidP="00AF3013">
      <w:pPr>
        <w:spacing w:before="140" w:line="281" w:lineRule="exact"/>
        <w:ind w:left="2551"/>
      </w:pPr>
    </w:p>
    <w:p w:rsidR="00AF3013" w:rsidRPr="008A256C" w:rsidRDefault="00AF3013" w:rsidP="008A256C">
      <w:pPr>
        <w:spacing w:before="140" w:line="281" w:lineRule="exact"/>
        <w:rPr>
          <w:lang w:val="pt-BR"/>
        </w:rPr>
      </w:pPr>
    </w:p>
    <w:p w:rsidR="00AF3013" w:rsidRDefault="00AF3013" w:rsidP="00AF3013">
      <w:pPr>
        <w:spacing w:before="383" w:line="269" w:lineRule="exact"/>
        <w:ind w:left="9923" w:right="-1"/>
      </w:pPr>
      <w:r>
        <w:rPr>
          <w:rFonts w:ascii="Arial Unicode MS" w:hAnsi="Arial Unicode MS" w:cs="Arial Unicode MS"/>
          <w:color w:val="000000"/>
          <w:sz w:val="22"/>
          <w:szCs w:val="22"/>
        </w:rPr>
        <w:t>1</w:t>
      </w:r>
    </w:p>
    <w:p w:rsidR="00AF3013" w:rsidRDefault="00AF3013" w:rsidP="00AF3013">
      <w:pPr>
        <w:spacing w:line="268" w:lineRule="exact"/>
        <w:ind w:left="1418"/>
      </w:pPr>
    </w:p>
    <w:p w:rsidR="00AF3013" w:rsidRDefault="00AF3013" w:rsidP="00AF3013">
      <w:pPr>
        <w:spacing w:line="1" w:lineRule="exact"/>
        <w:sectPr w:rsidR="00AF3013" w:rsidSect="008A256C">
          <w:pgSz w:w="11906" w:h="16838"/>
          <w:pgMar w:top="284" w:right="282" w:bottom="709" w:left="851" w:header="720" w:footer="720" w:gutter="0"/>
          <w:cols w:space="720"/>
        </w:sectPr>
      </w:pPr>
    </w:p>
    <w:p w:rsidR="00AF3013" w:rsidRPr="008A256C" w:rsidRDefault="00AF3013" w:rsidP="008A256C">
      <w:pPr>
        <w:spacing w:before="1413" w:line="281" w:lineRule="exact"/>
        <w:ind w:left="4678" w:hanging="93"/>
        <w:jc w:val="both"/>
        <w:rPr>
          <w:lang w:val="pt-BR"/>
        </w:rPr>
      </w:pPr>
      <w:r>
        <w:rPr>
          <w:rFonts w:ascii="Cambria" w:hAnsi="Cambria" w:cs="Cambria"/>
          <w:b/>
          <w:color w:val="000000"/>
          <w:sz w:val="24"/>
          <w:szCs w:val="24"/>
        </w:rPr>
        <w:lastRenderedPageBreak/>
        <w:t>APRESENTAÇÃO</w:t>
      </w:r>
    </w:p>
    <w:p w:rsidR="00AF3013" w:rsidRDefault="00AF3013" w:rsidP="00AF3013">
      <w:pPr>
        <w:spacing w:before="140" w:line="281" w:lineRule="exact"/>
        <w:ind w:right="-567" w:firstLine="1701"/>
        <w:jc w:val="both"/>
        <w:rPr>
          <w:rFonts w:ascii="Cambria" w:hAnsi="Cambria" w:cs="Cambria"/>
          <w:color w:val="221E1E"/>
          <w:sz w:val="24"/>
          <w:szCs w:val="24"/>
          <w:lang w:val="pt-BR"/>
        </w:rPr>
      </w:pPr>
      <w:r>
        <w:rPr>
          <w:rFonts w:ascii="Cambria" w:hAnsi="Cambria" w:cs="Cambria"/>
          <w:color w:val="221E1E"/>
          <w:spacing w:val="2"/>
          <w:sz w:val="24"/>
          <w:szCs w:val="24"/>
        </w:rPr>
        <w:t>Com estrutura vinculada à S</w:t>
      </w:r>
      <w:proofErr w:type="spellStart"/>
      <w:r>
        <w:rPr>
          <w:rFonts w:ascii="Cambria" w:hAnsi="Cambria" w:cs="Cambria"/>
          <w:color w:val="221E1E"/>
          <w:spacing w:val="2"/>
          <w:sz w:val="24"/>
          <w:szCs w:val="24"/>
          <w:lang w:val="pt-BR"/>
        </w:rPr>
        <w:t>ede</w:t>
      </w:r>
      <w:proofErr w:type="spellEnd"/>
      <w:r>
        <w:rPr>
          <w:rFonts w:ascii="Cambria" w:hAnsi="Cambria" w:cs="Cambria"/>
          <w:color w:val="221E1E"/>
          <w:spacing w:val="2"/>
          <w:sz w:val="24"/>
          <w:szCs w:val="24"/>
          <w:lang w:val="pt-BR"/>
        </w:rPr>
        <w:t xml:space="preserve"> da Prefeitura Municipal de São Francisco de Assis</w:t>
      </w:r>
      <w:r>
        <w:rPr>
          <w:rFonts w:ascii="Cambria" w:hAnsi="Cambria" w:cs="Cambria"/>
          <w:color w:val="221E1E"/>
          <w:sz w:val="24"/>
          <w:szCs w:val="24"/>
        </w:rPr>
        <w:t>, a</w:t>
      </w:r>
      <w:r>
        <w:rPr>
          <w:rFonts w:ascii="Cambria" w:hAnsi="Cambria" w:cs="Cambria"/>
          <w:color w:val="221E1E"/>
          <w:sz w:val="24"/>
          <w:szCs w:val="24"/>
          <w:lang w:val="pt-BR"/>
        </w:rPr>
        <w:t xml:space="preserve"> </w:t>
      </w:r>
      <w:r>
        <w:rPr>
          <w:rFonts w:ascii="Cambria" w:hAnsi="Cambria" w:cs="Cambria"/>
          <w:color w:val="221E1E"/>
          <w:sz w:val="24"/>
          <w:szCs w:val="24"/>
        </w:rPr>
        <w:t>Ouvidoria fornece informações para o Governo Municipal além de</w:t>
      </w:r>
      <w:r>
        <w:rPr>
          <w:lang w:val="pt-BR"/>
        </w:rPr>
        <w:t xml:space="preserve"> </w:t>
      </w:r>
      <w:r>
        <w:rPr>
          <w:rFonts w:ascii="Cambria" w:hAnsi="Cambria" w:cs="Cambria"/>
          <w:color w:val="221E1E"/>
          <w:sz w:val="24"/>
          <w:szCs w:val="24"/>
        </w:rPr>
        <w:t>ser um canal direto com a população e o Poder Executivo.</w:t>
      </w:r>
    </w:p>
    <w:p w:rsidR="00AF3013" w:rsidRPr="00F54C95" w:rsidRDefault="00AF3013" w:rsidP="00AF3013">
      <w:pPr>
        <w:spacing w:before="140" w:line="281" w:lineRule="exact"/>
        <w:ind w:right="-567" w:firstLine="1701"/>
        <w:jc w:val="both"/>
        <w:rPr>
          <w:lang w:val="pt-BR"/>
        </w:rPr>
      </w:pPr>
      <w:r>
        <w:rPr>
          <w:rFonts w:ascii="Cambria" w:hAnsi="Cambria" w:cs="Cambria"/>
          <w:color w:val="221E1E"/>
          <w:sz w:val="24"/>
          <w:szCs w:val="24"/>
          <w:lang w:val="pt-BR"/>
        </w:rPr>
        <w:t>Por meio deste documento, serão apresentadas as informações produzidas no canal da Ouvidoria do município de São Francisco de Assis (E-</w:t>
      </w:r>
      <w:proofErr w:type="spellStart"/>
      <w:r>
        <w:rPr>
          <w:rFonts w:ascii="Cambria" w:hAnsi="Cambria" w:cs="Cambria"/>
          <w:color w:val="221E1E"/>
          <w:sz w:val="24"/>
          <w:szCs w:val="24"/>
          <w:lang w:val="pt-BR"/>
        </w:rPr>
        <w:t>Ouv</w:t>
      </w:r>
      <w:proofErr w:type="spellEnd"/>
      <w:r>
        <w:rPr>
          <w:rFonts w:ascii="Cambria" w:hAnsi="Cambria" w:cs="Cambria"/>
          <w:color w:val="221E1E"/>
          <w:sz w:val="24"/>
          <w:szCs w:val="24"/>
          <w:lang w:val="pt-BR"/>
        </w:rPr>
        <w:t>), atendendo ao Art. 2° da Lei Municipal n° 1210, de 07 de maio de 2019, prezando pela elaboração de um relatório de gestão que aponte falhas e proponha melhorias nas prestações de serviços públicos relativo às manifestações encaminhadas por usuários.</w:t>
      </w:r>
    </w:p>
    <w:p w:rsidR="00AF3013" w:rsidRPr="008A256C" w:rsidRDefault="00AF3013" w:rsidP="008A256C">
      <w:pPr>
        <w:tabs>
          <w:tab w:val="left" w:pos="1701"/>
        </w:tabs>
        <w:spacing w:before="140" w:line="281" w:lineRule="exact"/>
        <w:ind w:right="-567" w:firstLine="1701"/>
        <w:jc w:val="both"/>
        <w:rPr>
          <w:rFonts w:ascii="Cambria" w:hAnsi="Cambria" w:cs="Cambria"/>
          <w:color w:val="000000"/>
          <w:sz w:val="24"/>
          <w:szCs w:val="24"/>
          <w:lang w:val="pt-BR"/>
        </w:rPr>
      </w:pPr>
      <w:r>
        <w:rPr>
          <w:rFonts w:ascii="Cambria" w:hAnsi="Cambria" w:cs="Cambria"/>
          <w:color w:val="000000"/>
          <w:sz w:val="24"/>
          <w:szCs w:val="24"/>
          <w:lang w:val="pt-BR"/>
        </w:rPr>
        <w:t>A produção do presente relatório é do servidor Bruno Lopes, responsável pela tramitação das manifestações feitas pela Ouvidoria de São Francisco de Assis, cujos dados aqui constantes foram extraídos do sistema utilizado pela Ouvidoria (E-</w:t>
      </w:r>
      <w:proofErr w:type="spellStart"/>
      <w:r>
        <w:rPr>
          <w:rFonts w:ascii="Cambria" w:hAnsi="Cambria" w:cs="Cambria"/>
          <w:color w:val="000000"/>
          <w:sz w:val="24"/>
          <w:szCs w:val="24"/>
          <w:lang w:val="pt-BR"/>
        </w:rPr>
        <w:t>Ouv</w:t>
      </w:r>
      <w:proofErr w:type="spellEnd"/>
      <w:r>
        <w:rPr>
          <w:rFonts w:ascii="Cambria" w:hAnsi="Cambria" w:cs="Cambria"/>
          <w:color w:val="000000"/>
          <w:sz w:val="24"/>
          <w:szCs w:val="24"/>
          <w:lang w:val="pt-BR"/>
        </w:rPr>
        <w:t>) no que tange as demanda</w:t>
      </w:r>
      <w:r w:rsidR="00514E78">
        <w:rPr>
          <w:rFonts w:ascii="Cambria" w:hAnsi="Cambria" w:cs="Cambria"/>
          <w:color w:val="000000"/>
          <w:sz w:val="24"/>
          <w:szCs w:val="24"/>
          <w:lang w:val="pt-BR"/>
        </w:rPr>
        <w:t>s recebidas no exercício de 2023</w:t>
      </w:r>
      <w:r>
        <w:rPr>
          <w:rFonts w:ascii="Cambria" w:hAnsi="Cambria" w:cs="Cambria"/>
          <w:color w:val="000000"/>
          <w:sz w:val="24"/>
          <w:szCs w:val="24"/>
          <w:lang w:val="pt-BR"/>
        </w:rPr>
        <w:t>, observando a política de sigilo e confidencialidade, tanto no trato das requisições quanto na publicação do referido relatório. Ressalta-se que este documento deverá indicar o número de manifestações recebidas no ano anterior; os motivos das manifestações; a análise dos pontos recorrentes; e as providências adotadas pela administração pública nas soluções apresentadas. Assim, objetiva proporcionar transparência aos resultados, constituindo-se num importante instrumento de gestão.</w:t>
      </w:r>
    </w:p>
    <w:p w:rsidR="008A256C" w:rsidRDefault="008A256C" w:rsidP="00AF3013">
      <w:pPr>
        <w:spacing w:before="140" w:line="281" w:lineRule="exact"/>
        <w:ind w:left="1418"/>
        <w:rPr>
          <w:rFonts w:ascii="Cambria" w:hAnsi="Cambria" w:cs="Cambria"/>
          <w:b/>
          <w:color w:val="000001"/>
          <w:sz w:val="24"/>
          <w:szCs w:val="24"/>
          <w:lang w:val="pt-BR"/>
        </w:rPr>
      </w:pPr>
    </w:p>
    <w:p w:rsidR="00AF3013" w:rsidRPr="008A256C" w:rsidRDefault="00AF3013" w:rsidP="008A256C">
      <w:pPr>
        <w:spacing w:before="140" w:line="281" w:lineRule="exact"/>
        <w:ind w:left="1418"/>
        <w:rPr>
          <w:lang w:val="pt-BR"/>
        </w:rPr>
      </w:pPr>
      <w:r>
        <w:rPr>
          <w:rFonts w:ascii="Cambria" w:hAnsi="Cambria" w:cs="Cambria"/>
          <w:b/>
          <w:color w:val="000001"/>
          <w:sz w:val="24"/>
          <w:szCs w:val="24"/>
        </w:rPr>
        <w:t>I – ORGANIZAÇÃO</w:t>
      </w:r>
    </w:p>
    <w:p w:rsidR="00AF3013" w:rsidRDefault="00AF3013" w:rsidP="00AF3013">
      <w:pPr>
        <w:spacing w:before="138" w:line="281" w:lineRule="exact"/>
        <w:ind w:right="-567" w:firstLine="1701"/>
        <w:jc w:val="both"/>
      </w:pPr>
      <w:r>
        <w:rPr>
          <w:rFonts w:ascii="Cambria" w:hAnsi="Cambria" w:cs="Cambria"/>
          <w:color w:val="000001"/>
          <w:sz w:val="24"/>
          <w:szCs w:val="24"/>
        </w:rPr>
        <w:t>A Ouvidoria Municipal foi criada pel</w:t>
      </w:r>
      <w:r>
        <w:rPr>
          <w:rFonts w:ascii="Cambria" w:hAnsi="Cambria" w:cs="Cambria"/>
          <w:color w:val="000001"/>
          <w:sz w:val="24"/>
          <w:szCs w:val="24"/>
          <w:lang w:val="pt-BR"/>
        </w:rPr>
        <w:t>a Lei</w:t>
      </w:r>
      <w:r>
        <w:rPr>
          <w:rFonts w:ascii="Cambria" w:hAnsi="Cambria" w:cs="Cambria"/>
          <w:color w:val="000001"/>
          <w:sz w:val="24"/>
          <w:szCs w:val="24"/>
        </w:rPr>
        <w:t xml:space="preserve"> Municipal nº </w:t>
      </w:r>
      <w:r>
        <w:rPr>
          <w:rFonts w:ascii="Cambria" w:hAnsi="Cambria" w:cs="Cambria"/>
          <w:color w:val="000001"/>
          <w:sz w:val="24"/>
          <w:szCs w:val="24"/>
          <w:lang w:val="pt-BR"/>
        </w:rPr>
        <w:t>1210</w:t>
      </w:r>
      <w:r>
        <w:rPr>
          <w:rFonts w:ascii="Cambria" w:hAnsi="Cambria" w:cs="Cambria"/>
          <w:color w:val="000001"/>
          <w:sz w:val="24"/>
          <w:szCs w:val="24"/>
        </w:rPr>
        <w:t>/2019,</w:t>
      </w:r>
      <w:r>
        <w:rPr>
          <w:rFonts w:ascii="Cambria" w:hAnsi="Cambria" w:cs="Cambria"/>
          <w:color w:val="000001"/>
          <w:sz w:val="24"/>
          <w:szCs w:val="24"/>
          <w:lang w:val="pt-BR"/>
        </w:rPr>
        <w:t xml:space="preserve"> </w:t>
      </w:r>
      <w:r>
        <w:rPr>
          <w:rFonts w:ascii="Cambria" w:hAnsi="Cambria" w:cs="Cambria"/>
          <w:color w:val="000001"/>
          <w:sz w:val="24"/>
          <w:szCs w:val="24"/>
        </w:rPr>
        <w:t xml:space="preserve">de </w:t>
      </w:r>
      <w:r>
        <w:rPr>
          <w:rFonts w:ascii="Cambria" w:hAnsi="Cambria" w:cs="Cambria"/>
          <w:color w:val="000001"/>
          <w:sz w:val="24"/>
          <w:szCs w:val="24"/>
          <w:lang w:val="pt-BR"/>
        </w:rPr>
        <w:t>07</w:t>
      </w:r>
      <w:r>
        <w:rPr>
          <w:rFonts w:ascii="Cambria" w:hAnsi="Cambria" w:cs="Cambria"/>
          <w:color w:val="000001"/>
          <w:sz w:val="24"/>
          <w:szCs w:val="24"/>
        </w:rPr>
        <w:t xml:space="preserve"> de</w:t>
      </w:r>
      <w:r>
        <w:rPr>
          <w:lang w:val="pt-BR"/>
        </w:rPr>
        <w:t xml:space="preserve"> </w:t>
      </w:r>
      <w:r>
        <w:rPr>
          <w:rFonts w:ascii="Cambria" w:hAnsi="Cambria" w:cs="Cambria"/>
          <w:color w:val="000001"/>
          <w:spacing w:val="2"/>
          <w:sz w:val="24"/>
          <w:szCs w:val="24"/>
          <w:lang w:val="pt-BR"/>
        </w:rPr>
        <w:t>maio</w:t>
      </w:r>
      <w:r>
        <w:rPr>
          <w:rFonts w:ascii="Cambria" w:hAnsi="Cambria" w:cs="Cambria"/>
          <w:color w:val="000001"/>
          <w:spacing w:val="2"/>
          <w:sz w:val="24"/>
          <w:szCs w:val="24"/>
        </w:rPr>
        <w:t xml:space="preserve"> de 2019 - que estabeleceu os procedimentos relativos às atividades de Ouvidoria</w:t>
      </w:r>
      <w:r>
        <w:rPr>
          <w:lang w:val="pt-BR"/>
        </w:rPr>
        <w:t xml:space="preserve"> </w:t>
      </w:r>
      <w:r>
        <w:rPr>
          <w:rFonts w:ascii="Cambria" w:hAnsi="Cambria" w:cs="Cambria"/>
          <w:color w:val="000001"/>
          <w:sz w:val="24"/>
          <w:szCs w:val="24"/>
        </w:rPr>
        <w:t>no  âmbito  de  cada  órgão  da  Administração  Municipal  de  S</w:t>
      </w:r>
      <w:proofErr w:type="spellStart"/>
      <w:r>
        <w:rPr>
          <w:rFonts w:ascii="Cambria" w:hAnsi="Cambria" w:cs="Cambria"/>
          <w:color w:val="000001"/>
          <w:sz w:val="24"/>
          <w:szCs w:val="24"/>
          <w:lang w:val="pt-BR"/>
        </w:rPr>
        <w:t>ão</w:t>
      </w:r>
      <w:proofErr w:type="spellEnd"/>
      <w:r>
        <w:rPr>
          <w:rFonts w:ascii="Cambria" w:hAnsi="Cambria" w:cs="Cambria"/>
          <w:color w:val="000001"/>
          <w:sz w:val="24"/>
          <w:szCs w:val="24"/>
          <w:lang w:val="pt-BR"/>
        </w:rPr>
        <w:t xml:space="preserve"> Francisco de Assis</w:t>
      </w:r>
      <w:r>
        <w:rPr>
          <w:rFonts w:ascii="Cambria" w:hAnsi="Cambria" w:cs="Cambria"/>
          <w:color w:val="000001"/>
          <w:sz w:val="24"/>
          <w:szCs w:val="24"/>
        </w:rPr>
        <w:t>,  com  o  intuito  de</w:t>
      </w:r>
      <w:r>
        <w:rPr>
          <w:lang w:val="pt-BR"/>
        </w:rPr>
        <w:t xml:space="preserve"> </w:t>
      </w:r>
      <w:r>
        <w:rPr>
          <w:rFonts w:ascii="Cambria" w:hAnsi="Cambria" w:cs="Cambria"/>
          <w:color w:val="000001"/>
          <w:spacing w:val="3"/>
          <w:sz w:val="24"/>
          <w:szCs w:val="24"/>
        </w:rPr>
        <w:t>propiciar ao cidadão um instrumento de defesa de seus</w:t>
      </w:r>
      <w:r>
        <w:rPr>
          <w:rFonts w:ascii="Cambria" w:hAnsi="Cambria" w:cs="Cambria"/>
          <w:color w:val="000001"/>
          <w:spacing w:val="3"/>
          <w:sz w:val="24"/>
          <w:szCs w:val="24"/>
          <w:lang w:val="pt-BR"/>
        </w:rPr>
        <w:t xml:space="preserve"> </w:t>
      </w:r>
      <w:r>
        <w:rPr>
          <w:rFonts w:ascii="Cambria" w:hAnsi="Cambria" w:cs="Cambria"/>
          <w:color w:val="000001"/>
          <w:spacing w:val="3"/>
          <w:sz w:val="24"/>
          <w:szCs w:val="24"/>
        </w:rPr>
        <w:t>direitos, por meio de um canal</w:t>
      </w:r>
      <w:r>
        <w:rPr>
          <w:lang w:val="pt-BR"/>
        </w:rPr>
        <w:t xml:space="preserve"> </w:t>
      </w:r>
      <w:r>
        <w:rPr>
          <w:rFonts w:ascii="Cambria" w:hAnsi="Cambria" w:cs="Cambria"/>
          <w:color w:val="000001"/>
          <w:sz w:val="24"/>
          <w:szCs w:val="24"/>
        </w:rPr>
        <w:t>direto de comunicação.</w:t>
      </w:r>
    </w:p>
    <w:p w:rsidR="00AF3013" w:rsidRPr="009B4D89" w:rsidRDefault="00AF3013" w:rsidP="00AF3013">
      <w:pPr>
        <w:spacing w:before="140" w:line="281" w:lineRule="exact"/>
        <w:ind w:right="-567" w:firstLine="1701"/>
        <w:jc w:val="both"/>
      </w:pPr>
      <w:r>
        <w:rPr>
          <w:rFonts w:ascii="Cambria" w:hAnsi="Cambria" w:cs="Cambria"/>
          <w:color w:val="000001"/>
          <w:sz w:val="24"/>
          <w:szCs w:val="24"/>
        </w:rPr>
        <w:t>Anteriormente</w:t>
      </w:r>
      <w:r>
        <w:rPr>
          <w:rFonts w:ascii="Cambria" w:hAnsi="Cambria" w:cs="Cambria"/>
          <w:color w:val="000001"/>
          <w:spacing w:val="167"/>
          <w:sz w:val="24"/>
          <w:szCs w:val="24"/>
          <w:lang w:val="pt-BR"/>
        </w:rPr>
        <w:t xml:space="preserve"> </w:t>
      </w:r>
      <w:r>
        <w:rPr>
          <w:rFonts w:ascii="Cambria" w:hAnsi="Cambria" w:cs="Cambria"/>
          <w:color w:val="000001"/>
          <w:sz w:val="24"/>
          <w:szCs w:val="24"/>
        </w:rPr>
        <w:t>as</w:t>
      </w:r>
      <w:r>
        <w:rPr>
          <w:rFonts w:ascii="Cambria" w:hAnsi="Cambria" w:cs="Cambria"/>
          <w:color w:val="000001"/>
          <w:spacing w:val="165"/>
          <w:sz w:val="24"/>
          <w:szCs w:val="24"/>
        </w:rPr>
        <w:t xml:space="preserve"> </w:t>
      </w:r>
      <w:r>
        <w:rPr>
          <w:rFonts w:ascii="Cambria" w:hAnsi="Cambria" w:cs="Cambria"/>
          <w:color w:val="000001"/>
          <w:sz w:val="24"/>
          <w:szCs w:val="24"/>
        </w:rPr>
        <w:t>atividades</w:t>
      </w:r>
      <w:r>
        <w:rPr>
          <w:rFonts w:ascii="Cambria" w:hAnsi="Cambria" w:cs="Cambria"/>
          <w:color w:val="000001"/>
          <w:spacing w:val="165"/>
          <w:sz w:val="24"/>
          <w:szCs w:val="24"/>
          <w:lang w:val="pt-BR"/>
        </w:rPr>
        <w:t xml:space="preserve"> </w:t>
      </w:r>
      <w:r>
        <w:rPr>
          <w:rFonts w:ascii="Cambria" w:hAnsi="Cambria" w:cs="Cambria"/>
          <w:color w:val="000001"/>
          <w:sz w:val="24"/>
          <w:szCs w:val="24"/>
        </w:rPr>
        <w:t>relativas</w:t>
      </w:r>
      <w:r>
        <w:rPr>
          <w:rFonts w:ascii="Cambria" w:hAnsi="Cambria" w:cs="Cambria"/>
          <w:color w:val="000001"/>
          <w:spacing w:val="165"/>
          <w:sz w:val="24"/>
          <w:szCs w:val="24"/>
        </w:rPr>
        <w:t xml:space="preserve"> </w:t>
      </w:r>
      <w:r>
        <w:rPr>
          <w:rFonts w:ascii="Cambria" w:hAnsi="Cambria" w:cs="Cambria"/>
          <w:color w:val="000001"/>
          <w:sz w:val="24"/>
          <w:szCs w:val="24"/>
        </w:rPr>
        <w:t>a</w:t>
      </w:r>
      <w:r>
        <w:rPr>
          <w:rFonts w:ascii="Cambria" w:hAnsi="Cambria" w:cs="Cambria"/>
          <w:color w:val="000001"/>
          <w:spacing w:val="170"/>
          <w:sz w:val="24"/>
          <w:szCs w:val="24"/>
        </w:rPr>
        <w:t xml:space="preserve"> </w:t>
      </w:r>
      <w:r>
        <w:rPr>
          <w:rFonts w:ascii="Cambria" w:hAnsi="Cambria" w:cs="Cambria"/>
          <w:color w:val="000001"/>
          <w:sz w:val="24"/>
          <w:szCs w:val="24"/>
        </w:rPr>
        <w:t>Ouvidoria</w:t>
      </w:r>
      <w:r>
        <w:rPr>
          <w:rFonts w:ascii="Cambria" w:hAnsi="Cambria" w:cs="Cambria"/>
          <w:color w:val="000001"/>
          <w:spacing w:val="166"/>
          <w:sz w:val="24"/>
          <w:szCs w:val="24"/>
          <w:lang w:val="pt-BR"/>
        </w:rPr>
        <w:t xml:space="preserve"> </w:t>
      </w:r>
      <w:r>
        <w:rPr>
          <w:rFonts w:ascii="Cambria" w:hAnsi="Cambria" w:cs="Cambria"/>
          <w:color w:val="000001"/>
          <w:sz w:val="24"/>
          <w:szCs w:val="24"/>
        </w:rPr>
        <w:t>limitavam-se</w:t>
      </w:r>
      <w:r>
        <w:rPr>
          <w:rFonts w:ascii="Cambria" w:hAnsi="Cambria" w:cs="Cambria"/>
          <w:color w:val="000001"/>
          <w:spacing w:val="165"/>
          <w:sz w:val="24"/>
          <w:szCs w:val="24"/>
        </w:rPr>
        <w:t xml:space="preserve"> </w:t>
      </w:r>
      <w:r>
        <w:rPr>
          <w:rFonts w:ascii="Cambria" w:hAnsi="Cambria" w:cs="Cambria"/>
          <w:color w:val="000001"/>
          <w:sz w:val="24"/>
          <w:szCs w:val="24"/>
        </w:rPr>
        <w:t>ao</w:t>
      </w:r>
      <w:r>
        <w:rPr>
          <w:lang w:val="pt-BR"/>
        </w:rPr>
        <w:t xml:space="preserve"> </w:t>
      </w:r>
      <w:r>
        <w:rPr>
          <w:rFonts w:ascii="Cambria" w:hAnsi="Cambria" w:cs="Cambria"/>
          <w:color w:val="000001"/>
          <w:spacing w:val="-1"/>
          <w:sz w:val="24"/>
          <w:szCs w:val="24"/>
        </w:rPr>
        <w:t>encaminhamento de manifestações por e-mail</w:t>
      </w:r>
      <w:r>
        <w:rPr>
          <w:rFonts w:ascii="Cambria" w:hAnsi="Cambria" w:cs="Cambria"/>
          <w:color w:val="000001"/>
          <w:spacing w:val="-1"/>
          <w:sz w:val="24"/>
          <w:szCs w:val="24"/>
          <w:lang w:val="pt-BR"/>
        </w:rPr>
        <w:t>, telefone e pessoalmente</w:t>
      </w:r>
      <w:r>
        <w:rPr>
          <w:rFonts w:ascii="Cambria" w:hAnsi="Cambria" w:cs="Cambria"/>
          <w:color w:val="000001"/>
          <w:spacing w:val="-1"/>
          <w:sz w:val="24"/>
          <w:szCs w:val="24"/>
        </w:rPr>
        <w:t>,  embora</w:t>
      </w:r>
      <w:r>
        <w:rPr>
          <w:lang w:val="pt-BR"/>
        </w:rPr>
        <w:t xml:space="preserve"> </w:t>
      </w:r>
      <w:r>
        <w:rPr>
          <w:rFonts w:ascii="Cambria" w:hAnsi="Cambria" w:cs="Cambria"/>
          <w:color w:val="000001"/>
          <w:spacing w:val="1"/>
          <w:sz w:val="24"/>
          <w:szCs w:val="24"/>
        </w:rPr>
        <w:t>houvesse irrestrita atenção aos preceitos estabelecidos da Lei d</w:t>
      </w:r>
      <w:r>
        <w:rPr>
          <w:rFonts w:ascii="Cambria" w:hAnsi="Cambria" w:cs="Cambria"/>
          <w:color w:val="000001"/>
          <w:spacing w:val="1"/>
          <w:sz w:val="24"/>
          <w:szCs w:val="24"/>
          <w:lang w:val="pt-BR"/>
        </w:rPr>
        <w:t>e</w:t>
      </w:r>
      <w:r>
        <w:rPr>
          <w:rFonts w:ascii="Cambria" w:hAnsi="Cambria" w:cs="Cambria"/>
          <w:color w:val="000001"/>
          <w:spacing w:val="1"/>
          <w:sz w:val="24"/>
          <w:szCs w:val="24"/>
        </w:rPr>
        <w:t xml:space="preserve"> Acesso à Informação e</w:t>
      </w:r>
      <w:r>
        <w:rPr>
          <w:lang w:val="pt-BR"/>
        </w:rPr>
        <w:t xml:space="preserve"> </w:t>
      </w:r>
      <w:r>
        <w:rPr>
          <w:rFonts w:ascii="Cambria" w:hAnsi="Cambria" w:cs="Cambria"/>
          <w:color w:val="000001"/>
          <w:sz w:val="24"/>
          <w:szCs w:val="24"/>
        </w:rPr>
        <w:t>Lei das Ouvidorias, não havia um sistema usado para centralizar essas manifestações.</w:t>
      </w:r>
      <w:r>
        <w:rPr>
          <w:lang w:val="pt-BR"/>
        </w:rPr>
        <w:t xml:space="preserve"> </w:t>
      </w:r>
      <w:r>
        <w:rPr>
          <w:rFonts w:ascii="Cambria" w:hAnsi="Cambria" w:cs="Cambria"/>
          <w:color w:val="000001"/>
          <w:sz w:val="24"/>
          <w:szCs w:val="24"/>
        </w:rPr>
        <w:t>Foi  com  essa  preocupação  que  a  Administração  Municipal</w:t>
      </w:r>
      <w:r>
        <w:rPr>
          <w:rFonts w:ascii="Cambria" w:hAnsi="Cambria" w:cs="Cambria"/>
          <w:color w:val="000001"/>
          <w:sz w:val="24"/>
          <w:szCs w:val="24"/>
          <w:lang w:val="pt-BR"/>
        </w:rPr>
        <w:t xml:space="preserve"> </w:t>
      </w:r>
      <w:r>
        <w:rPr>
          <w:rFonts w:ascii="Cambria" w:hAnsi="Cambria" w:cs="Cambria"/>
          <w:color w:val="000001"/>
          <w:sz w:val="24"/>
          <w:szCs w:val="24"/>
        </w:rPr>
        <w:t>buscou  assinar</w:t>
      </w:r>
      <w:r>
        <w:rPr>
          <w:lang w:val="pt-BR"/>
        </w:rPr>
        <w:t xml:space="preserve"> </w:t>
      </w:r>
      <w:r>
        <w:rPr>
          <w:rFonts w:ascii="Cambria" w:hAnsi="Cambria" w:cs="Cambria"/>
          <w:color w:val="000001"/>
          <w:sz w:val="24"/>
          <w:szCs w:val="24"/>
        </w:rPr>
        <w:t>Termo</w:t>
      </w:r>
      <w:r>
        <w:rPr>
          <w:rFonts w:ascii="Cambria" w:hAnsi="Cambria" w:cs="Cambria"/>
          <w:color w:val="000001"/>
          <w:spacing w:val="87"/>
          <w:sz w:val="24"/>
          <w:szCs w:val="24"/>
        </w:rPr>
        <w:t xml:space="preserve"> </w:t>
      </w:r>
      <w:r>
        <w:rPr>
          <w:rFonts w:ascii="Cambria" w:hAnsi="Cambria" w:cs="Cambria"/>
          <w:color w:val="000001"/>
          <w:sz w:val="24"/>
          <w:szCs w:val="24"/>
        </w:rPr>
        <w:t>de</w:t>
      </w:r>
      <w:r>
        <w:rPr>
          <w:rFonts w:ascii="Cambria" w:hAnsi="Cambria" w:cs="Cambria"/>
          <w:color w:val="000001"/>
          <w:spacing w:val="88"/>
          <w:sz w:val="24"/>
          <w:szCs w:val="24"/>
        </w:rPr>
        <w:t xml:space="preserve"> </w:t>
      </w:r>
      <w:r>
        <w:rPr>
          <w:rFonts w:ascii="Cambria" w:hAnsi="Cambria" w:cs="Cambria"/>
          <w:color w:val="000001"/>
          <w:sz w:val="24"/>
          <w:szCs w:val="24"/>
        </w:rPr>
        <w:t>Cooperação</w:t>
      </w:r>
      <w:r>
        <w:rPr>
          <w:rFonts w:ascii="Cambria" w:hAnsi="Cambria" w:cs="Cambria"/>
          <w:color w:val="000001"/>
          <w:spacing w:val="91"/>
          <w:sz w:val="24"/>
          <w:szCs w:val="24"/>
          <w:lang w:val="pt-BR"/>
        </w:rPr>
        <w:t xml:space="preserve"> </w:t>
      </w:r>
      <w:r>
        <w:rPr>
          <w:rFonts w:ascii="Cambria" w:hAnsi="Cambria" w:cs="Cambria"/>
          <w:color w:val="000001"/>
          <w:sz w:val="24"/>
          <w:szCs w:val="24"/>
        </w:rPr>
        <w:t>co</w:t>
      </w:r>
      <w:r>
        <w:rPr>
          <w:rFonts w:ascii="Cambria" w:hAnsi="Cambria" w:cs="Cambria"/>
          <w:color w:val="000001"/>
          <w:sz w:val="24"/>
          <w:szCs w:val="24"/>
          <w:lang w:val="pt-BR"/>
        </w:rPr>
        <w:t>m</w:t>
      </w:r>
      <w:r>
        <w:rPr>
          <w:rFonts w:ascii="Cambria" w:hAnsi="Cambria" w:cs="Cambria"/>
          <w:color w:val="000001"/>
          <w:spacing w:val="87"/>
          <w:sz w:val="24"/>
          <w:szCs w:val="24"/>
        </w:rPr>
        <w:t xml:space="preserve"> </w:t>
      </w:r>
      <w:r>
        <w:rPr>
          <w:rFonts w:ascii="Cambria" w:hAnsi="Cambria" w:cs="Cambria"/>
          <w:color w:val="000001"/>
          <w:sz w:val="24"/>
          <w:szCs w:val="24"/>
        </w:rPr>
        <w:t>a</w:t>
      </w:r>
      <w:r>
        <w:rPr>
          <w:rFonts w:ascii="Cambria" w:hAnsi="Cambria" w:cs="Cambria"/>
          <w:color w:val="000001"/>
          <w:spacing w:val="88"/>
          <w:sz w:val="24"/>
          <w:szCs w:val="24"/>
        </w:rPr>
        <w:t xml:space="preserve"> </w:t>
      </w:r>
      <w:r>
        <w:rPr>
          <w:rFonts w:ascii="Cambria" w:hAnsi="Cambria" w:cs="Cambria"/>
          <w:color w:val="000001"/>
          <w:sz w:val="24"/>
          <w:szCs w:val="24"/>
        </w:rPr>
        <w:t>Corregedoria</w:t>
      </w:r>
      <w:r>
        <w:rPr>
          <w:rFonts w:ascii="Cambria" w:hAnsi="Cambria" w:cs="Cambria"/>
          <w:color w:val="000001"/>
          <w:spacing w:val="89"/>
          <w:sz w:val="24"/>
          <w:szCs w:val="24"/>
        </w:rPr>
        <w:t xml:space="preserve"> </w:t>
      </w:r>
      <w:r>
        <w:rPr>
          <w:rFonts w:ascii="Cambria" w:hAnsi="Cambria" w:cs="Cambria"/>
          <w:color w:val="000001"/>
          <w:sz w:val="24"/>
          <w:szCs w:val="24"/>
        </w:rPr>
        <w:t>Geral</w:t>
      </w:r>
      <w:r>
        <w:rPr>
          <w:rFonts w:ascii="Cambria" w:hAnsi="Cambria" w:cs="Cambria"/>
          <w:color w:val="000001"/>
          <w:spacing w:val="88"/>
          <w:sz w:val="24"/>
          <w:szCs w:val="24"/>
        </w:rPr>
        <w:t xml:space="preserve"> </w:t>
      </w:r>
      <w:r>
        <w:rPr>
          <w:rFonts w:ascii="Cambria" w:hAnsi="Cambria" w:cs="Cambria"/>
          <w:color w:val="000001"/>
          <w:sz w:val="24"/>
          <w:szCs w:val="24"/>
        </w:rPr>
        <w:t>da</w:t>
      </w:r>
      <w:r>
        <w:rPr>
          <w:rFonts w:ascii="Cambria" w:hAnsi="Cambria" w:cs="Cambria"/>
          <w:color w:val="000001"/>
          <w:spacing w:val="88"/>
          <w:sz w:val="24"/>
          <w:szCs w:val="24"/>
        </w:rPr>
        <w:t xml:space="preserve"> </w:t>
      </w:r>
      <w:r>
        <w:rPr>
          <w:rFonts w:ascii="Cambria" w:hAnsi="Cambria" w:cs="Cambria"/>
          <w:color w:val="000001"/>
          <w:sz w:val="24"/>
          <w:szCs w:val="24"/>
        </w:rPr>
        <w:t>União</w:t>
      </w:r>
      <w:r>
        <w:rPr>
          <w:rFonts w:ascii="Cambria" w:hAnsi="Cambria" w:cs="Cambria"/>
          <w:color w:val="000001"/>
          <w:spacing w:val="92"/>
          <w:sz w:val="24"/>
          <w:szCs w:val="24"/>
        </w:rPr>
        <w:t xml:space="preserve"> </w:t>
      </w:r>
      <w:r>
        <w:rPr>
          <w:rFonts w:ascii="Cambria" w:hAnsi="Cambria" w:cs="Cambria"/>
          <w:color w:val="000001"/>
          <w:sz w:val="24"/>
          <w:szCs w:val="24"/>
        </w:rPr>
        <w:t>-</w:t>
      </w:r>
      <w:r>
        <w:rPr>
          <w:rFonts w:ascii="Cambria" w:hAnsi="Cambria" w:cs="Cambria"/>
          <w:color w:val="000001"/>
          <w:spacing w:val="88"/>
          <w:sz w:val="24"/>
          <w:szCs w:val="24"/>
        </w:rPr>
        <w:t xml:space="preserve"> </w:t>
      </w:r>
      <w:r>
        <w:rPr>
          <w:rFonts w:ascii="Cambria" w:hAnsi="Cambria" w:cs="Cambria"/>
          <w:color w:val="000001"/>
          <w:sz w:val="24"/>
          <w:szCs w:val="24"/>
        </w:rPr>
        <w:t>CGU</w:t>
      </w:r>
      <w:r>
        <w:rPr>
          <w:rFonts w:ascii="Cambria" w:hAnsi="Cambria" w:cs="Cambria"/>
          <w:color w:val="000001"/>
          <w:spacing w:val="89"/>
          <w:sz w:val="24"/>
          <w:szCs w:val="24"/>
        </w:rPr>
        <w:t xml:space="preserve"> </w:t>
      </w:r>
      <w:r>
        <w:rPr>
          <w:rFonts w:ascii="Cambria" w:hAnsi="Cambria" w:cs="Cambria"/>
          <w:color w:val="000001"/>
          <w:sz w:val="24"/>
          <w:szCs w:val="24"/>
        </w:rPr>
        <w:t>para</w:t>
      </w:r>
      <w:r>
        <w:rPr>
          <w:rFonts w:ascii="Cambria" w:hAnsi="Cambria" w:cs="Cambria"/>
          <w:color w:val="000001"/>
          <w:spacing w:val="88"/>
          <w:sz w:val="24"/>
          <w:szCs w:val="24"/>
        </w:rPr>
        <w:t xml:space="preserve"> </w:t>
      </w:r>
      <w:r>
        <w:rPr>
          <w:rFonts w:ascii="Cambria" w:hAnsi="Cambria" w:cs="Cambria"/>
          <w:color w:val="000001"/>
          <w:sz w:val="24"/>
          <w:szCs w:val="24"/>
        </w:rPr>
        <w:t>buscar</w:t>
      </w:r>
      <w:r>
        <w:rPr>
          <w:rFonts w:ascii="Cambria" w:hAnsi="Cambria" w:cs="Cambria"/>
          <w:color w:val="000001"/>
          <w:spacing w:val="88"/>
          <w:sz w:val="24"/>
          <w:szCs w:val="24"/>
        </w:rPr>
        <w:t xml:space="preserve"> </w:t>
      </w:r>
      <w:r>
        <w:rPr>
          <w:rFonts w:ascii="Cambria" w:hAnsi="Cambria" w:cs="Cambria"/>
          <w:color w:val="000001"/>
          <w:sz w:val="24"/>
          <w:szCs w:val="24"/>
        </w:rPr>
        <w:t>a</w:t>
      </w:r>
      <w:r>
        <w:rPr>
          <w:rFonts w:ascii="Cambria" w:hAnsi="Cambria" w:cs="Cambria"/>
          <w:color w:val="000001"/>
          <w:sz w:val="24"/>
          <w:szCs w:val="24"/>
          <w:lang w:val="pt-BR"/>
        </w:rPr>
        <w:t xml:space="preserve"> centralização das demandas para o município de São Francisco de Assis em um só canal conhecido como “Fala.br”.</w:t>
      </w:r>
    </w:p>
    <w:p w:rsidR="00AF3013" w:rsidRDefault="00AF3013" w:rsidP="00AF3013">
      <w:pPr>
        <w:spacing w:before="805" w:line="269" w:lineRule="exact"/>
        <w:rPr>
          <w:rFonts w:ascii="Arial Unicode MS" w:hAnsi="Arial Unicode MS" w:cs="Arial Unicode MS"/>
          <w:color w:val="000000"/>
          <w:sz w:val="22"/>
          <w:szCs w:val="22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3635375</wp:posOffset>
                </wp:positionH>
                <wp:positionV relativeFrom="page">
                  <wp:posOffset>7827645</wp:posOffset>
                </wp:positionV>
                <wp:extent cx="240665" cy="135890"/>
                <wp:effectExtent l="0" t="0" r="26035" b="16510"/>
                <wp:wrapNone/>
                <wp:docPr id="479" name="Forma livre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665" cy="135890"/>
                        </a:xfrm>
                        <a:custGeom>
                          <a:avLst/>
                          <a:gdLst>
                            <a:gd name="T0" fmla="*/ 0 w 100000"/>
                            <a:gd name="T1" fmla="*/ 100000 h 100000"/>
                            <a:gd name="T2" fmla="*/ 47387 w 100000"/>
                            <a:gd name="T3" fmla="*/ 0 h 100000"/>
                            <a:gd name="T4" fmla="*/ 93403 w 100000"/>
                            <a:gd name="T5" fmla="*/ 76119 h 100000"/>
                            <a:gd name="T6" fmla="*/ 100000 w 100000"/>
                            <a:gd name="T7" fmla="*/ 76119 h 100000"/>
                            <a:gd name="T8" fmla="*/ 87968 w 100000"/>
                            <a:gd name="T9" fmla="*/ 100000 h 100000"/>
                            <a:gd name="T10" fmla="*/ 72928 w 100000"/>
                            <a:gd name="T11" fmla="*/ 76119 h 100000"/>
                            <a:gd name="T12" fmla="*/ 79525 w 100000"/>
                            <a:gd name="T13" fmla="*/ 76119 h 100000"/>
                            <a:gd name="T14" fmla="*/ 36781 w 100000"/>
                            <a:gd name="T15" fmla="*/ 27798 h 100000"/>
                            <a:gd name="T16" fmla="*/ 13562 w 100000"/>
                            <a:gd name="T17" fmla="*/ 100000 h 100000"/>
                            <a:gd name="T18" fmla="*/ 0 w 100000"/>
                            <a:gd name="T19" fmla="*/ 100000 h 10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00000" h="100000" fill="none">
                              <a:moveTo>
                                <a:pt x="0" y="100000"/>
                              </a:moveTo>
                              <a:cubicBezTo>
                                <a:pt x="0" y="44776"/>
                                <a:pt x="21213" y="0"/>
                                <a:pt x="47387" y="0"/>
                              </a:cubicBezTo>
                              <a:cubicBezTo>
                                <a:pt x="69182" y="0"/>
                                <a:pt x="88179" y="31436"/>
                                <a:pt x="93403" y="76119"/>
                              </a:cubicBezTo>
                              <a:lnTo>
                                <a:pt x="100000" y="76119"/>
                              </a:lnTo>
                              <a:lnTo>
                                <a:pt x="87968" y="100000"/>
                              </a:lnTo>
                              <a:lnTo>
                                <a:pt x="72928" y="76119"/>
                              </a:lnTo>
                              <a:lnTo>
                                <a:pt x="79525" y="76119"/>
                              </a:lnTo>
                              <a:cubicBezTo>
                                <a:pt x="73667" y="36287"/>
                                <a:pt x="54511" y="14645"/>
                                <a:pt x="36781" y="27798"/>
                              </a:cubicBezTo>
                              <a:cubicBezTo>
                                <a:pt x="22902" y="38059"/>
                                <a:pt x="13562" y="67164"/>
                                <a:pt x="13562" y="100000"/>
                              </a:cubicBezTo>
                              <a:lnTo>
                                <a:pt x="0" y="100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7D31"/>
                        </a:solidFill>
                        <a:ln w="0">
                          <a:solidFill>
                            <a:srgbClr val="AE5A21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479" o:spid="_x0000_s1026" style="position:absolute;margin-left:286.25pt;margin-top:616.35pt;width:18.95pt;height:10.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000,10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" path="m,100000nfc,44776,21213,,47387,,69182,,88179,31436,93403,76119r6597,l87968,100000,72928,76119r6597,c73667,36287,54511,14645,36781,27798,22902,38059,13562,67164,13562,100000l,100000xe" fillcolor="#ed7d31" strokecolor="#ae5a21" strokeweight="0">
                <v:path o:connecttype="custom" o:connectlocs="0,135890;114044,0;224788,103438;240665,103438;211708,135890;175512,103438;191389,103438;88519,37775;32639,135890;0,135890" o:connectangles="0,0,0,0,0,0,0,0,0,0"/>
                <w10:wrap anchorx="page" anchory="page"/>
              </v:shape>
            </w:pict>
          </mc:Fallback>
        </mc:AlternateContent>
      </w:r>
      <w:r>
        <w:rPr>
          <w:noProof/>
          <w:lang w:val="pt-BR" w:eastAsia="pt-BR"/>
        </w:rPr>
        <w:drawing>
          <wp:anchor distT="0" distB="0" distL="114300" distR="114300" simplePos="0" relativeHeight="251658752" behindDoc="0" locked="0" layoutInCell="1" allowOverlap="1" wp14:anchorId="590D53BC" wp14:editId="6F522E55">
            <wp:simplePos x="0" y="0"/>
            <wp:positionH relativeFrom="column">
              <wp:posOffset>265844</wp:posOffset>
            </wp:positionH>
            <wp:positionV relativeFrom="paragraph">
              <wp:posOffset>259991</wp:posOffset>
            </wp:positionV>
            <wp:extent cx="5944428" cy="1844224"/>
            <wp:effectExtent l="19050" t="0" r="0" b="0"/>
            <wp:wrapNone/>
            <wp:docPr id="12" name="Imagem 12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UV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9480" cy="1845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F3013" w:rsidRDefault="00AF3013" w:rsidP="00AF3013">
      <w:pPr>
        <w:spacing w:before="805" w:line="269" w:lineRule="exact"/>
        <w:rPr>
          <w:rFonts w:ascii="Arial Unicode MS" w:hAnsi="Arial Unicode MS" w:cs="Arial Unicode MS"/>
          <w:color w:val="000000"/>
          <w:sz w:val="22"/>
          <w:szCs w:val="22"/>
          <w:lang w:val="pt-BR"/>
        </w:rPr>
      </w:pPr>
    </w:p>
    <w:p w:rsidR="00AF3013" w:rsidRDefault="00AF3013" w:rsidP="00AF3013">
      <w:pPr>
        <w:spacing w:before="805" w:line="269" w:lineRule="exact"/>
        <w:rPr>
          <w:rFonts w:ascii="Arial Unicode MS" w:hAnsi="Arial Unicode MS" w:cs="Arial Unicode MS"/>
          <w:color w:val="000000"/>
          <w:sz w:val="22"/>
          <w:szCs w:val="22"/>
          <w:lang w:val="pt-BR"/>
        </w:rPr>
      </w:pPr>
    </w:p>
    <w:p w:rsidR="00AF3013" w:rsidRPr="008444B4" w:rsidRDefault="00AF3013" w:rsidP="00AF3013">
      <w:pPr>
        <w:spacing w:before="805" w:line="269" w:lineRule="exact"/>
        <w:jc w:val="right"/>
        <w:rPr>
          <w:lang w:val="pt-BR"/>
        </w:rPr>
        <w:sectPr w:rsidR="00AF3013" w:rsidRPr="008444B4" w:rsidSect="00126DA2">
          <w:pgSz w:w="11906" w:h="16838"/>
          <w:pgMar w:top="0" w:right="1983" w:bottom="0" w:left="851" w:header="720" w:footer="720" w:gutter="0"/>
          <w:cols w:space="720"/>
        </w:sectPr>
      </w:pPr>
      <w:r>
        <w:rPr>
          <w:rFonts w:ascii="Arial Unicode MS" w:hAnsi="Arial Unicode MS" w:cs="Arial Unicode MS"/>
          <w:color w:val="000000"/>
          <w:sz w:val="22"/>
          <w:szCs w:val="22"/>
          <w:lang w:val="pt-BR"/>
        </w:rPr>
        <w:t xml:space="preserve">                                                                                                                                          2 </w:t>
      </w:r>
    </w:p>
    <w:p w:rsidR="00AF3013" w:rsidRPr="00DC71C4" w:rsidRDefault="00AF3013" w:rsidP="00AF3013">
      <w:pPr>
        <w:spacing w:before="140" w:line="281" w:lineRule="exact"/>
        <w:rPr>
          <w:lang w:val="pt-BR"/>
        </w:rPr>
      </w:pPr>
    </w:p>
    <w:p w:rsidR="00AF3013" w:rsidRDefault="00AF3013" w:rsidP="00AF3013">
      <w:pPr>
        <w:tabs>
          <w:tab w:val="left" w:pos="709"/>
          <w:tab w:val="left" w:pos="11199"/>
        </w:tabs>
        <w:spacing w:before="138" w:line="281" w:lineRule="exact"/>
        <w:ind w:left="2551"/>
      </w:pPr>
    </w:p>
    <w:p w:rsidR="00AF3013" w:rsidRPr="00E22504" w:rsidRDefault="00AF3013" w:rsidP="00AF3013">
      <w:pPr>
        <w:tabs>
          <w:tab w:val="left" w:pos="10065"/>
        </w:tabs>
        <w:spacing w:before="140" w:line="281" w:lineRule="exact"/>
        <w:ind w:right="567" w:firstLine="2268"/>
        <w:rPr>
          <w:lang w:val="pt-BR"/>
        </w:rPr>
      </w:pPr>
    </w:p>
    <w:p w:rsidR="00AF3013" w:rsidRDefault="00AF3013" w:rsidP="00AF3013">
      <w:pPr>
        <w:spacing w:before="140" w:line="281" w:lineRule="exact"/>
        <w:ind w:left="1418"/>
      </w:pPr>
      <w:r>
        <w:rPr>
          <w:rFonts w:ascii="Cambria" w:hAnsi="Cambria" w:cs="Cambria"/>
          <w:b/>
          <w:color w:val="000001"/>
          <w:sz w:val="24"/>
          <w:szCs w:val="24"/>
        </w:rPr>
        <w:t>II – ATIVIDADES DA OUVIDORIA</w:t>
      </w:r>
    </w:p>
    <w:p w:rsidR="00AF3013" w:rsidRDefault="00AF3013" w:rsidP="00AF3013">
      <w:pPr>
        <w:spacing w:before="138" w:line="281" w:lineRule="exact"/>
        <w:ind w:left="2551"/>
      </w:pPr>
    </w:p>
    <w:p w:rsidR="00AF3013" w:rsidRDefault="00AF3013" w:rsidP="00AF3013">
      <w:pPr>
        <w:spacing w:before="140" w:line="281" w:lineRule="exact"/>
        <w:ind w:right="-567" w:firstLine="1701"/>
        <w:jc w:val="both"/>
      </w:pPr>
      <w:r>
        <w:rPr>
          <w:rFonts w:ascii="Cambria" w:hAnsi="Cambria" w:cs="Cambria"/>
          <w:color w:val="000001"/>
          <w:spacing w:val="-2"/>
          <w:sz w:val="24"/>
          <w:szCs w:val="24"/>
        </w:rPr>
        <w:t xml:space="preserve">O  Art. </w:t>
      </w:r>
      <w:r>
        <w:rPr>
          <w:rFonts w:ascii="Cambria" w:hAnsi="Cambria" w:cs="Cambria"/>
          <w:color w:val="000001"/>
          <w:spacing w:val="-2"/>
          <w:sz w:val="24"/>
          <w:szCs w:val="24"/>
          <w:lang w:val="pt-BR"/>
        </w:rPr>
        <w:t>2</w:t>
      </w:r>
      <w:r>
        <w:rPr>
          <w:rFonts w:ascii="Cambria" w:hAnsi="Cambria" w:cs="Cambria"/>
          <w:color w:val="000001"/>
          <w:spacing w:val="-2"/>
          <w:sz w:val="24"/>
          <w:szCs w:val="24"/>
        </w:rPr>
        <w:t>º d</w:t>
      </w:r>
      <w:r>
        <w:rPr>
          <w:rFonts w:ascii="Cambria" w:hAnsi="Cambria" w:cs="Cambria"/>
          <w:color w:val="000001"/>
          <w:spacing w:val="-2"/>
          <w:sz w:val="24"/>
          <w:szCs w:val="24"/>
          <w:lang w:val="pt-BR"/>
        </w:rPr>
        <w:t>a Lei</w:t>
      </w:r>
      <w:r>
        <w:rPr>
          <w:rFonts w:ascii="Cambria" w:hAnsi="Cambria" w:cs="Cambria"/>
          <w:color w:val="000001"/>
          <w:spacing w:val="-2"/>
          <w:sz w:val="24"/>
          <w:szCs w:val="24"/>
        </w:rPr>
        <w:t xml:space="preserve"> Municipal </w:t>
      </w:r>
      <w:r>
        <w:rPr>
          <w:rFonts w:ascii="Cambria" w:hAnsi="Cambria" w:cs="Cambria"/>
          <w:color w:val="000001"/>
          <w:spacing w:val="-2"/>
          <w:sz w:val="24"/>
          <w:szCs w:val="24"/>
          <w:lang w:val="pt-BR"/>
        </w:rPr>
        <w:t>1210</w:t>
      </w:r>
      <w:r>
        <w:rPr>
          <w:rFonts w:ascii="Cambria" w:hAnsi="Cambria" w:cs="Cambria"/>
          <w:color w:val="000001"/>
          <w:spacing w:val="-2"/>
          <w:sz w:val="24"/>
          <w:szCs w:val="24"/>
        </w:rPr>
        <w:t xml:space="preserve">/2019 estabelece que </w:t>
      </w:r>
      <w:proofErr w:type="gramStart"/>
      <w:r>
        <w:rPr>
          <w:rFonts w:ascii="Cambria" w:hAnsi="Cambria" w:cs="Cambria"/>
          <w:color w:val="000001"/>
          <w:spacing w:val="-2"/>
          <w:sz w:val="24"/>
          <w:szCs w:val="24"/>
        </w:rPr>
        <w:t>são</w:t>
      </w:r>
      <w:proofErr w:type="gramEnd"/>
      <w:r>
        <w:rPr>
          <w:rFonts w:ascii="Cambria" w:hAnsi="Cambria" w:cs="Cambria"/>
          <w:color w:val="000001"/>
          <w:spacing w:val="-2"/>
          <w:sz w:val="24"/>
          <w:szCs w:val="24"/>
          <w:lang w:val="pt-BR"/>
        </w:rPr>
        <w:t xml:space="preserve"> </w:t>
      </w:r>
      <w:r>
        <w:rPr>
          <w:rFonts w:ascii="Cambria" w:hAnsi="Cambria" w:cs="Cambria"/>
          <w:color w:val="000001"/>
          <w:spacing w:val="-2"/>
          <w:sz w:val="24"/>
          <w:szCs w:val="24"/>
        </w:rPr>
        <w:t>atribuições  da</w:t>
      </w:r>
      <w:r>
        <w:rPr>
          <w:lang w:val="pt-BR"/>
        </w:rPr>
        <w:t xml:space="preserve"> </w:t>
      </w:r>
      <w:r>
        <w:rPr>
          <w:rFonts w:ascii="Cambria" w:hAnsi="Cambria" w:cs="Cambria"/>
          <w:color w:val="000001"/>
          <w:sz w:val="24"/>
          <w:szCs w:val="24"/>
        </w:rPr>
        <w:t>Ouvidoria</w:t>
      </w:r>
      <w:r>
        <w:rPr>
          <w:rFonts w:ascii="Cambria" w:hAnsi="Cambria" w:cs="Cambria"/>
          <w:color w:val="000001"/>
          <w:sz w:val="24"/>
          <w:szCs w:val="24"/>
          <w:lang w:val="pt-BR"/>
        </w:rPr>
        <w:t xml:space="preserve"> </w:t>
      </w:r>
      <w:r>
        <w:rPr>
          <w:rFonts w:ascii="Cambria" w:hAnsi="Cambria" w:cs="Cambria"/>
          <w:color w:val="000001"/>
          <w:sz w:val="24"/>
          <w:szCs w:val="24"/>
        </w:rPr>
        <w:t>do Município:</w:t>
      </w:r>
    </w:p>
    <w:p w:rsidR="00AF3013" w:rsidRPr="005B5DDB" w:rsidRDefault="00AF3013" w:rsidP="00AF3013">
      <w:pPr>
        <w:tabs>
          <w:tab w:val="left" w:pos="10632"/>
        </w:tabs>
        <w:spacing w:before="144" w:line="233" w:lineRule="exact"/>
        <w:ind w:right="-567" w:firstLine="1701"/>
        <w:jc w:val="both"/>
        <w:rPr>
          <w:rStyle w:val="SemEspaamentoChar"/>
          <w:rFonts w:ascii="Cambria" w:hAnsi="Cambria"/>
        </w:rPr>
      </w:pPr>
      <w:r>
        <w:rPr>
          <w:rFonts w:ascii="Cambria" w:hAnsi="Cambria" w:cs="Cambria"/>
          <w:color w:val="000001"/>
          <w:spacing w:val="6"/>
        </w:rPr>
        <w:t>I</w:t>
      </w:r>
      <w:r>
        <w:rPr>
          <w:rFonts w:ascii="Cambria" w:hAnsi="Cambria" w:cs="Cambria"/>
          <w:color w:val="000001"/>
          <w:spacing w:val="6"/>
          <w:lang w:val="pt-BR"/>
        </w:rPr>
        <w:t xml:space="preserve"> </w:t>
      </w:r>
      <w:r w:rsidRPr="002D2AAA">
        <w:rPr>
          <w:rFonts w:ascii="Cambria" w:hAnsi="Cambria" w:cs="Cambria"/>
          <w:color w:val="000001"/>
          <w:spacing w:val="6"/>
        </w:rPr>
        <w:t xml:space="preserve">– </w:t>
      </w:r>
      <w:r w:rsidRPr="005B5DDB">
        <w:rPr>
          <w:rStyle w:val="SemEspaamentoChar"/>
          <w:rFonts w:ascii="Cambria" w:hAnsi="Cambria"/>
        </w:rPr>
        <w:t>receber, analisar, encaminhar e acompanhar as manifestações da sociedade civil dirigidas à Administração Municipal;</w:t>
      </w:r>
    </w:p>
    <w:p w:rsidR="00AF3013" w:rsidRPr="005B5DDB" w:rsidRDefault="00AF3013" w:rsidP="00AF3013">
      <w:pPr>
        <w:spacing w:line="232" w:lineRule="exact"/>
        <w:ind w:right="-567" w:firstLine="1701"/>
        <w:jc w:val="both"/>
        <w:rPr>
          <w:rStyle w:val="SemEspaamentoChar"/>
          <w:rFonts w:ascii="Cambria" w:hAnsi="Cambria"/>
        </w:rPr>
      </w:pPr>
      <w:r w:rsidRPr="002D2AAA">
        <w:rPr>
          <w:rFonts w:ascii="Cambria" w:hAnsi="Cambria" w:cs="Cambria"/>
          <w:color w:val="000001"/>
          <w:spacing w:val="2"/>
        </w:rPr>
        <w:t xml:space="preserve">II – </w:t>
      </w:r>
      <w:r w:rsidRPr="005B5DDB">
        <w:rPr>
          <w:rStyle w:val="SemEspaamentoChar"/>
          <w:rFonts w:ascii="Cambria" w:hAnsi="Cambria"/>
        </w:rPr>
        <w:t>organizar os canais de acesso do cidadão à Administração Municipal, simplificando procedimentos;</w:t>
      </w:r>
    </w:p>
    <w:p w:rsidR="00AF3013" w:rsidRPr="005B5DDB" w:rsidRDefault="00AF3013" w:rsidP="00AF3013">
      <w:pPr>
        <w:spacing w:before="1" w:line="233" w:lineRule="exact"/>
        <w:ind w:right="-567" w:firstLine="1701"/>
        <w:jc w:val="both"/>
        <w:rPr>
          <w:rStyle w:val="SemEspaamentoChar"/>
          <w:rFonts w:ascii="Cambria" w:hAnsi="Cambria"/>
        </w:rPr>
      </w:pPr>
      <w:r>
        <w:rPr>
          <w:rFonts w:ascii="Cambria" w:hAnsi="Cambria" w:cs="Cambria"/>
          <w:color w:val="000001"/>
          <w:spacing w:val="2"/>
        </w:rPr>
        <w:t xml:space="preserve">III - </w:t>
      </w:r>
      <w:r w:rsidRPr="005B5DDB">
        <w:rPr>
          <w:rStyle w:val="SemEspaamentoChar"/>
          <w:rFonts w:ascii="Cambria" w:hAnsi="Cambria"/>
        </w:rPr>
        <w:t>orientar os cidadãos sobre os meios de formalização de manifestações dirigidas à Ouvidoria;</w:t>
      </w:r>
    </w:p>
    <w:p w:rsidR="00AF3013" w:rsidRPr="002D2AAA" w:rsidRDefault="00AF3013" w:rsidP="00AF3013">
      <w:pPr>
        <w:spacing w:before="1" w:line="233" w:lineRule="exact"/>
        <w:ind w:right="-567" w:firstLine="1701"/>
        <w:jc w:val="both"/>
      </w:pPr>
      <w:r w:rsidRPr="002D2AAA">
        <w:rPr>
          <w:rFonts w:ascii="Cambria" w:hAnsi="Cambria" w:cs="Cambria"/>
          <w:color w:val="000001"/>
          <w:spacing w:val="4"/>
        </w:rPr>
        <w:t xml:space="preserve">IV – </w:t>
      </w:r>
      <w:r w:rsidRPr="002D2AAA">
        <w:rPr>
          <w:rFonts w:ascii="Cambria" w:hAnsi="Cambria" w:cs="Cambria"/>
          <w:color w:val="000001"/>
          <w:spacing w:val="4"/>
          <w:lang w:val="pt-BR"/>
        </w:rPr>
        <w:t>fornecer informações, material educativo e orientar os cidadãos quando as manifestações não forem de competência da Ouvidoria da Administração Municipal</w:t>
      </w:r>
      <w:r w:rsidRPr="002D2AAA">
        <w:rPr>
          <w:rFonts w:ascii="Cambria" w:hAnsi="Cambria" w:cs="Cambria"/>
          <w:color w:val="000001"/>
          <w:spacing w:val="4"/>
        </w:rPr>
        <w:t>;</w:t>
      </w:r>
    </w:p>
    <w:p w:rsidR="00AF3013" w:rsidRPr="002D2AAA" w:rsidRDefault="00AF3013" w:rsidP="00AF3013">
      <w:pPr>
        <w:spacing w:before="1" w:line="233" w:lineRule="exact"/>
        <w:ind w:right="-567" w:firstLine="1701"/>
        <w:jc w:val="both"/>
      </w:pPr>
      <w:r w:rsidRPr="002D2AAA">
        <w:rPr>
          <w:rFonts w:ascii="Cambria" w:hAnsi="Cambria" w:cs="Cambria"/>
          <w:color w:val="000001"/>
        </w:rPr>
        <w:t>V</w:t>
      </w:r>
      <w:r w:rsidRPr="002D2AAA">
        <w:rPr>
          <w:rFonts w:ascii="Cambria" w:hAnsi="Cambria" w:cs="Cambria"/>
          <w:color w:val="000001"/>
          <w:spacing w:val="102"/>
        </w:rPr>
        <w:t xml:space="preserve"> </w:t>
      </w:r>
      <w:r w:rsidRPr="002D2AAA">
        <w:rPr>
          <w:rFonts w:ascii="Cambria" w:hAnsi="Cambria" w:cs="Cambria"/>
          <w:color w:val="000001"/>
        </w:rPr>
        <w:t>–</w:t>
      </w:r>
      <w:r w:rsidRPr="002D2AAA">
        <w:rPr>
          <w:rFonts w:ascii="Cambria" w:hAnsi="Cambria" w:cs="Cambria"/>
          <w:color w:val="000001"/>
          <w:spacing w:val="103"/>
        </w:rPr>
        <w:t xml:space="preserve"> </w:t>
      </w:r>
      <w:r w:rsidRPr="002D2AAA">
        <w:rPr>
          <w:rFonts w:ascii="Cambria" w:hAnsi="Cambria" w:cs="Cambria"/>
          <w:color w:val="000001"/>
          <w:lang w:val="pt-BR"/>
        </w:rPr>
        <w:t>responder aos cidadãos e entidades quanto às providências adotadas em face de suas manifestações</w:t>
      </w:r>
      <w:r w:rsidRPr="002D2AAA">
        <w:rPr>
          <w:rFonts w:ascii="Cambria" w:hAnsi="Cambria" w:cs="Cambria"/>
          <w:color w:val="000001"/>
        </w:rPr>
        <w:t>;</w:t>
      </w:r>
    </w:p>
    <w:p w:rsidR="00AF3013" w:rsidRPr="002D2AAA" w:rsidRDefault="00AF3013" w:rsidP="00AF3013">
      <w:pPr>
        <w:spacing w:before="1" w:line="233" w:lineRule="exact"/>
        <w:ind w:right="-567" w:firstLine="1701"/>
        <w:jc w:val="both"/>
      </w:pPr>
      <w:r w:rsidRPr="002D2AAA">
        <w:rPr>
          <w:rFonts w:ascii="Cambria" w:hAnsi="Cambria" w:cs="Cambria"/>
          <w:color w:val="000001"/>
        </w:rPr>
        <w:t>VI</w:t>
      </w:r>
      <w:r w:rsidRPr="002D2AAA">
        <w:rPr>
          <w:rFonts w:ascii="Cambria" w:hAnsi="Cambria" w:cs="Cambria"/>
          <w:color w:val="000001"/>
          <w:spacing w:val="73"/>
        </w:rPr>
        <w:t xml:space="preserve"> </w:t>
      </w:r>
      <w:r w:rsidRPr="002D2AAA">
        <w:rPr>
          <w:rFonts w:ascii="Cambria" w:hAnsi="Cambria" w:cs="Cambria"/>
          <w:color w:val="000001"/>
        </w:rPr>
        <w:t>–</w:t>
      </w:r>
      <w:r w:rsidRPr="002D2AAA">
        <w:rPr>
          <w:rFonts w:ascii="Cambria" w:hAnsi="Cambria" w:cs="Cambria"/>
          <w:color w:val="000001"/>
          <w:spacing w:val="76"/>
        </w:rPr>
        <w:t xml:space="preserve"> </w:t>
      </w:r>
      <w:r w:rsidRPr="002D2AAA">
        <w:rPr>
          <w:rFonts w:ascii="Cambria" w:hAnsi="Cambria" w:cs="Cambria"/>
          <w:color w:val="000001"/>
          <w:lang w:val="pt-BR"/>
        </w:rPr>
        <w:t>auxiliar a Administração Municipal na tomada de medidas necessárias à regularidade dos trabalhos, bem como no saneamento de violações, ilegalidade e abusos constatados</w:t>
      </w:r>
      <w:r w:rsidRPr="002D2AAA">
        <w:rPr>
          <w:rFonts w:ascii="Cambria" w:hAnsi="Cambria" w:cs="Cambria"/>
          <w:color w:val="000001"/>
        </w:rPr>
        <w:t>;</w:t>
      </w:r>
    </w:p>
    <w:p w:rsidR="00AF3013" w:rsidRPr="005B5DDB" w:rsidRDefault="00AF3013" w:rsidP="00AF3013">
      <w:pPr>
        <w:tabs>
          <w:tab w:val="left" w:pos="9639"/>
        </w:tabs>
        <w:spacing w:before="1" w:line="233" w:lineRule="exact"/>
        <w:ind w:right="-567" w:firstLine="1701"/>
        <w:jc w:val="both"/>
        <w:rPr>
          <w:rStyle w:val="SemEspaamentoChar"/>
          <w:rFonts w:ascii="Cambria" w:hAnsi="Cambria"/>
        </w:rPr>
      </w:pPr>
      <w:r w:rsidRPr="002D2AAA">
        <w:rPr>
          <w:rFonts w:ascii="Cambria" w:hAnsi="Cambria" w:cs="Cambria"/>
          <w:color w:val="000001"/>
          <w:spacing w:val="5"/>
        </w:rPr>
        <w:t xml:space="preserve">VII – </w:t>
      </w:r>
      <w:r w:rsidRPr="005B5DDB">
        <w:rPr>
          <w:rStyle w:val="SemEspaamentoChar"/>
          <w:rFonts w:ascii="Cambria" w:hAnsi="Cambria"/>
        </w:rPr>
        <w:t>auxiliar na divulgação dos trabalhos da Administração Municipal, dando conhecimento dos mecanismos de participação social;</w:t>
      </w:r>
    </w:p>
    <w:p w:rsidR="00AF3013" w:rsidRPr="005B5DDB" w:rsidRDefault="00AF3013" w:rsidP="00AF3013">
      <w:pPr>
        <w:spacing w:before="1" w:line="233" w:lineRule="exact"/>
        <w:ind w:right="-567" w:firstLine="1701"/>
        <w:jc w:val="both"/>
        <w:rPr>
          <w:rStyle w:val="SemEspaamentoChar"/>
          <w:rFonts w:ascii="Cambria" w:hAnsi="Cambria"/>
        </w:rPr>
      </w:pPr>
      <w:r w:rsidRPr="002D2AAA">
        <w:rPr>
          <w:rFonts w:ascii="Cambria" w:hAnsi="Cambria" w:cs="Cambria"/>
          <w:color w:val="000001"/>
          <w:spacing w:val="4"/>
          <w:lang w:val="pt-BR"/>
        </w:rPr>
        <w:t xml:space="preserve">VIII – </w:t>
      </w:r>
      <w:r w:rsidRPr="005B5DDB">
        <w:rPr>
          <w:rStyle w:val="SemEspaamentoChar"/>
          <w:rFonts w:ascii="Cambria" w:hAnsi="Cambria"/>
        </w:rPr>
        <w:t>elaborar o relatório de gestão anual das atividades da Ouvidoria, para encaminhamento ao Prefeito Municipal, disponibilizando-os para conhecimento dos cidadãos, publicando-o no mês de janeiro de cada ano, devendo indicar:</w:t>
      </w:r>
    </w:p>
    <w:p w:rsidR="00AF3013" w:rsidRPr="002D2AAA" w:rsidRDefault="00AF3013" w:rsidP="00AF3013">
      <w:pPr>
        <w:spacing w:before="1" w:line="233" w:lineRule="exact"/>
        <w:ind w:left="2835" w:hanging="1134"/>
        <w:jc w:val="both"/>
        <w:rPr>
          <w:rFonts w:ascii="Cambria" w:hAnsi="Cambria" w:cs="Cambria"/>
          <w:color w:val="000001"/>
          <w:spacing w:val="4"/>
          <w:lang w:val="pt-BR"/>
        </w:rPr>
      </w:pPr>
      <w:r w:rsidRPr="002D2AAA">
        <w:rPr>
          <w:rFonts w:ascii="Cambria" w:hAnsi="Cambria" w:cs="Cambria"/>
          <w:color w:val="000001"/>
          <w:spacing w:val="4"/>
          <w:lang w:val="pt-BR"/>
        </w:rPr>
        <w:t>I – o número de manifestações recebidas no ano inferior;</w:t>
      </w:r>
    </w:p>
    <w:p w:rsidR="00AF3013" w:rsidRPr="002D2AAA" w:rsidRDefault="00AF3013" w:rsidP="00AF3013">
      <w:pPr>
        <w:spacing w:before="1" w:line="233" w:lineRule="exact"/>
        <w:ind w:left="2835" w:hanging="1134"/>
        <w:jc w:val="both"/>
        <w:rPr>
          <w:rFonts w:ascii="Cambria" w:hAnsi="Cambria" w:cs="Cambria"/>
          <w:color w:val="000001"/>
          <w:spacing w:val="4"/>
          <w:lang w:val="pt-BR"/>
        </w:rPr>
      </w:pPr>
      <w:r w:rsidRPr="002D2AAA">
        <w:rPr>
          <w:rFonts w:ascii="Cambria" w:hAnsi="Cambria" w:cs="Cambria"/>
          <w:color w:val="000001"/>
          <w:spacing w:val="4"/>
          <w:lang w:val="pt-BR"/>
        </w:rPr>
        <w:t>II – os motivos das manifestações;</w:t>
      </w:r>
    </w:p>
    <w:p w:rsidR="00AF3013" w:rsidRPr="002D2AAA" w:rsidRDefault="00AF3013" w:rsidP="00AF3013">
      <w:pPr>
        <w:spacing w:before="1" w:line="233" w:lineRule="exact"/>
        <w:ind w:left="2835" w:hanging="1134"/>
        <w:jc w:val="both"/>
        <w:rPr>
          <w:rFonts w:ascii="Cambria" w:hAnsi="Cambria" w:cs="Cambria"/>
          <w:color w:val="000001"/>
          <w:spacing w:val="4"/>
          <w:lang w:val="pt-BR"/>
        </w:rPr>
      </w:pPr>
      <w:r w:rsidRPr="002D2AAA">
        <w:rPr>
          <w:rFonts w:ascii="Cambria" w:hAnsi="Cambria" w:cs="Cambria"/>
          <w:color w:val="000001"/>
          <w:spacing w:val="4"/>
          <w:lang w:val="pt-BR"/>
        </w:rPr>
        <w:t>III – a análise dos pontos recorrentes;</w:t>
      </w:r>
    </w:p>
    <w:p w:rsidR="00AF3013" w:rsidRPr="00B838FD" w:rsidRDefault="00AF3013" w:rsidP="00514E78">
      <w:pPr>
        <w:spacing w:before="1" w:line="233" w:lineRule="exact"/>
        <w:ind w:right="-567" w:firstLine="1701"/>
        <w:jc w:val="both"/>
        <w:rPr>
          <w:rStyle w:val="SemEspaamentoChar"/>
          <w:rFonts w:ascii="Cambria" w:hAnsi="Cambria"/>
        </w:rPr>
      </w:pPr>
      <w:r w:rsidRPr="002D2AAA">
        <w:rPr>
          <w:rFonts w:ascii="Cambria" w:hAnsi="Cambria" w:cs="Cambria"/>
          <w:color w:val="000001"/>
          <w:spacing w:val="4"/>
          <w:lang w:val="pt-BR"/>
        </w:rPr>
        <w:t xml:space="preserve">IV – </w:t>
      </w:r>
      <w:r w:rsidRPr="00B838FD">
        <w:rPr>
          <w:rStyle w:val="SemEspaamentoChar"/>
          <w:rFonts w:ascii="Cambria" w:hAnsi="Cambria"/>
        </w:rPr>
        <w:t>as providências adotadas pela Administração Pública nas soluções apresentadas.</w:t>
      </w:r>
    </w:p>
    <w:p w:rsidR="00AF3013" w:rsidRPr="00B838FD" w:rsidRDefault="00AF3013" w:rsidP="00AF3013">
      <w:pPr>
        <w:tabs>
          <w:tab w:val="left" w:pos="8080"/>
        </w:tabs>
        <w:spacing w:before="1" w:line="233" w:lineRule="exact"/>
        <w:ind w:right="-567" w:firstLine="1701"/>
        <w:jc w:val="both"/>
        <w:rPr>
          <w:rStyle w:val="SemEspaamentoChar"/>
          <w:rFonts w:ascii="Cambria" w:hAnsi="Cambria"/>
        </w:rPr>
      </w:pPr>
      <w:r w:rsidRPr="002D2AAA">
        <w:rPr>
          <w:rFonts w:ascii="Cambria" w:hAnsi="Cambria" w:cs="Cambria"/>
          <w:color w:val="000001"/>
          <w:spacing w:val="4"/>
          <w:lang w:val="pt-BR"/>
        </w:rPr>
        <w:t xml:space="preserve">IX – </w:t>
      </w:r>
      <w:r w:rsidRPr="00B838FD">
        <w:rPr>
          <w:rStyle w:val="SemEspaamentoChar"/>
          <w:rFonts w:ascii="Cambria" w:hAnsi="Cambria"/>
        </w:rPr>
        <w:t>organizar e manter atualizado arquivo da documentação relativa às denúncias, reclamações e sugestões recebidas.</w:t>
      </w:r>
    </w:p>
    <w:p w:rsidR="00AF3013" w:rsidRPr="002D2AAA" w:rsidRDefault="00AF3013" w:rsidP="00AF3013">
      <w:pPr>
        <w:spacing w:before="1" w:line="233" w:lineRule="exact"/>
        <w:ind w:left="3687"/>
        <w:jc w:val="both"/>
        <w:rPr>
          <w:rFonts w:ascii="Cambria" w:hAnsi="Cambria" w:cs="Cambria"/>
          <w:color w:val="000001"/>
          <w:spacing w:val="4"/>
          <w:lang w:val="pt-BR"/>
        </w:rPr>
      </w:pPr>
    </w:p>
    <w:p w:rsidR="00AF3013" w:rsidRPr="00B838FD" w:rsidRDefault="00AF3013" w:rsidP="00AF3013">
      <w:pPr>
        <w:pStyle w:val="SemEspaamento"/>
        <w:ind w:right="-567" w:firstLine="1701"/>
        <w:rPr>
          <w:rFonts w:ascii="Cambria" w:hAnsi="Cambria"/>
          <w:sz w:val="24"/>
          <w:szCs w:val="24"/>
        </w:rPr>
      </w:pPr>
      <w:r w:rsidRPr="00B838FD">
        <w:rPr>
          <w:rFonts w:ascii="Cambria" w:hAnsi="Cambria"/>
          <w:sz w:val="24"/>
          <w:szCs w:val="24"/>
        </w:rPr>
        <w:t>Assim, o presente relatório tem po</w:t>
      </w:r>
      <w:r>
        <w:rPr>
          <w:rFonts w:ascii="Cambria" w:hAnsi="Cambria"/>
          <w:sz w:val="24"/>
          <w:szCs w:val="24"/>
        </w:rPr>
        <w:t xml:space="preserve">r finalidade dar cumprimento ao </w:t>
      </w:r>
      <w:r w:rsidRPr="00B838FD">
        <w:rPr>
          <w:rFonts w:ascii="Cambria" w:hAnsi="Cambria"/>
          <w:sz w:val="24"/>
          <w:szCs w:val="24"/>
        </w:rPr>
        <w:t>dispositivo legal acima mencionado e demonstrar de forma clara o trabalho realizado.</w:t>
      </w:r>
    </w:p>
    <w:p w:rsidR="00AF3013" w:rsidRPr="00B838FD" w:rsidRDefault="00AF3013" w:rsidP="00AF3013">
      <w:pPr>
        <w:pStyle w:val="SemEspaamento"/>
        <w:ind w:firstLine="1701"/>
        <w:rPr>
          <w:rFonts w:ascii="Cambria" w:hAnsi="Cambria" w:cs="Arial Unicode MS"/>
          <w:color w:val="000000"/>
          <w:sz w:val="24"/>
          <w:szCs w:val="24"/>
        </w:rPr>
      </w:pPr>
      <w:r w:rsidRPr="00B838FD">
        <w:rPr>
          <w:rFonts w:ascii="Cambria" w:hAnsi="Cambria"/>
          <w:sz w:val="24"/>
          <w:szCs w:val="24"/>
        </w:rPr>
        <w:t>Para</w:t>
      </w:r>
      <w:r w:rsidRPr="00B838FD">
        <w:rPr>
          <w:rFonts w:ascii="Cambria" w:hAnsi="Cambria"/>
          <w:spacing w:val="72"/>
          <w:sz w:val="24"/>
          <w:szCs w:val="24"/>
        </w:rPr>
        <w:t xml:space="preserve"> </w:t>
      </w:r>
      <w:r w:rsidRPr="00B838FD">
        <w:rPr>
          <w:rFonts w:ascii="Cambria" w:hAnsi="Cambria"/>
          <w:sz w:val="24"/>
          <w:szCs w:val="24"/>
        </w:rPr>
        <w:t>desempenhar</w:t>
      </w:r>
      <w:r w:rsidRPr="00B838FD">
        <w:rPr>
          <w:rFonts w:ascii="Cambria" w:hAnsi="Cambria"/>
          <w:spacing w:val="71"/>
          <w:sz w:val="24"/>
          <w:szCs w:val="24"/>
        </w:rPr>
        <w:t xml:space="preserve"> </w:t>
      </w:r>
      <w:r w:rsidRPr="00B838FD">
        <w:rPr>
          <w:rFonts w:ascii="Cambria" w:hAnsi="Cambria"/>
          <w:sz w:val="24"/>
          <w:szCs w:val="24"/>
        </w:rPr>
        <w:t>com</w:t>
      </w:r>
      <w:r w:rsidRPr="00B838FD">
        <w:rPr>
          <w:rFonts w:ascii="Cambria" w:hAnsi="Cambria"/>
          <w:spacing w:val="70"/>
          <w:sz w:val="24"/>
          <w:szCs w:val="24"/>
        </w:rPr>
        <w:t xml:space="preserve"> </w:t>
      </w:r>
      <w:r w:rsidRPr="00B838FD">
        <w:rPr>
          <w:rFonts w:ascii="Cambria" w:hAnsi="Cambria"/>
          <w:sz w:val="24"/>
          <w:szCs w:val="24"/>
        </w:rPr>
        <w:t>eficiência</w:t>
      </w:r>
      <w:r w:rsidRPr="00B838FD">
        <w:rPr>
          <w:rFonts w:ascii="Cambria" w:hAnsi="Cambria"/>
          <w:spacing w:val="75"/>
          <w:sz w:val="24"/>
          <w:szCs w:val="24"/>
        </w:rPr>
        <w:t xml:space="preserve"> </w:t>
      </w:r>
      <w:r w:rsidRPr="00B838FD">
        <w:rPr>
          <w:rFonts w:ascii="Cambria" w:hAnsi="Cambria"/>
          <w:sz w:val="24"/>
          <w:szCs w:val="24"/>
        </w:rPr>
        <w:t>tais</w:t>
      </w:r>
      <w:r w:rsidRPr="00B838FD">
        <w:rPr>
          <w:rFonts w:ascii="Cambria" w:hAnsi="Cambria"/>
          <w:spacing w:val="71"/>
          <w:sz w:val="24"/>
          <w:szCs w:val="24"/>
        </w:rPr>
        <w:t xml:space="preserve"> </w:t>
      </w:r>
      <w:r w:rsidRPr="00B838FD">
        <w:rPr>
          <w:rFonts w:ascii="Cambria" w:hAnsi="Cambria"/>
          <w:sz w:val="24"/>
          <w:szCs w:val="24"/>
        </w:rPr>
        <w:t>atividades</w:t>
      </w:r>
      <w:r w:rsidRPr="00B838FD">
        <w:rPr>
          <w:rFonts w:ascii="Cambria" w:hAnsi="Cambria"/>
          <w:spacing w:val="72"/>
          <w:sz w:val="24"/>
          <w:szCs w:val="24"/>
        </w:rPr>
        <w:t xml:space="preserve"> </w:t>
      </w:r>
      <w:r w:rsidRPr="00B838FD">
        <w:rPr>
          <w:rFonts w:ascii="Cambria" w:hAnsi="Cambria"/>
          <w:sz w:val="24"/>
          <w:szCs w:val="24"/>
        </w:rPr>
        <w:t>é</w:t>
      </w:r>
      <w:r w:rsidRPr="00B838FD">
        <w:rPr>
          <w:rFonts w:ascii="Cambria" w:hAnsi="Cambria"/>
          <w:spacing w:val="72"/>
          <w:sz w:val="24"/>
          <w:szCs w:val="24"/>
        </w:rPr>
        <w:t xml:space="preserve"> </w:t>
      </w:r>
      <w:r w:rsidRPr="00B838FD">
        <w:rPr>
          <w:rFonts w:ascii="Cambria" w:hAnsi="Cambria"/>
          <w:sz w:val="24"/>
          <w:szCs w:val="24"/>
        </w:rPr>
        <w:t>necessário</w:t>
      </w:r>
      <w:r w:rsidRPr="00B838FD">
        <w:rPr>
          <w:rFonts w:ascii="Cambria" w:hAnsi="Cambria"/>
          <w:spacing w:val="71"/>
          <w:sz w:val="24"/>
          <w:szCs w:val="24"/>
        </w:rPr>
        <w:t xml:space="preserve"> </w:t>
      </w:r>
      <w:r w:rsidRPr="00B838FD">
        <w:rPr>
          <w:rFonts w:ascii="Cambria" w:hAnsi="Cambria"/>
          <w:sz w:val="24"/>
          <w:szCs w:val="24"/>
        </w:rPr>
        <w:t>o</w:t>
      </w:r>
      <w:r w:rsidRPr="00B838FD">
        <w:rPr>
          <w:rFonts w:ascii="Cambria" w:hAnsi="Cambria"/>
          <w:spacing w:val="73"/>
          <w:sz w:val="24"/>
          <w:szCs w:val="24"/>
        </w:rPr>
        <w:t xml:space="preserve"> </w:t>
      </w:r>
      <w:r w:rsidRPr="00B838FD">
        <w:rPr>
          <w:rFonts w:ascii="Cambria" w:hAnsi="Cambria"/>
          <w:sz w:val="24"/>
          <w:szCs w:val="24"/>
        </w:rPr>
        <w:t xml:space="preserve">contato </w:t>
      </w:r>
      <w:r w:rsidRPr="00B838FD">
        <w:rPr>
          <w:rFonts w:ascii="Cambria" w:hAnsi="Cambria"/>
          <w:spacing w:val="3"/>
          <w:sz w:val="24"/>
          <w:szCs w:val="24"/>
        </w:rPr>
        <w:t>constante com todos os órgãos a fim de dar atendimento a todas as manifestações que</w:t>
      </w:r>
      <w:r w:rsidRPr="00B838FD">
        <w:rPr>
          <w:rFonts w:ascii="Cambria" w:hAnsi="Cambria"/>
          <w:sz w:val="24"/>
          <w:szCs w:val="24"/>
        </w:rPr>
        <w:t xml:space="preserve"> chegam periodicamente através do canal “</w:t>
      </w:r>
      <w:proofErr w:type="gramStart"/>
      <w:r w:rsidRPr="00B838FD">
        <w:rPr>
          <w:rFonts w:ascii="Cambria" w:hAnsi="Cambria"/>
          <w:sz w:val="24"/>
          <w:szCs w:val="24"/>
        </w:rPr>
        <w:t>Fala.</w:t>
      </w:r>
      <w:proofErr w:type="gramEnd"/>
      <w:r w:rsidRPr="00B838FD">
        <w:rPr>
          <w:rFonts w:ascii="Cambria" w:hAnsi="Cambria"/>
          <w:sz w:val="24"/>
          <w:szCs w:val="24"/>
        </w:rPr>
        <w:t>Br</w:t>
      </w:r>
      <w:r w:rsidRPr="00B838FD">
        <w:rPr>
          <w:rFonts w:ascii="Cambria" w:hAnsi="Cambria"/>
          <w:spacing w:val="-7"/>
          <w:sz w:val="24"/>
          <w:szCs w:val="24"/>
        </w:rPr>
        <w:t xml:space="preserve"> </w:t>
      </w:r>
      <w:r>
        <w:rPr>
          <w:rFonts w:ascii="Cambria" w:hAnsi="Cambria"/>
          <w:spacing w:val="-7"/>
          <w:sz w:val="24"/>
          <w:szCs w:val="24"/>
        </w:rPr>
        <w:t xml:space="preserve">, </w:t>
      </w:r>
      <w:r w:rsidRPr="00B838FD">
        <w:rPr>
          <w:rFonts w:ascii="Cambria" w:hAnsi="Cambria"/>
          <w:sz w:val="24"/>
          <w:szCs w:val="24"/>
        </w:rPr>
        <w:t xml:space="preserve"> de forma presencial e </w:t>
      </w:r>
      <w:r>
        <w:rPr>
          <w:rFonts w:ascii="Cambria" w:hAnsi="Cambria"/>
          <w:sz w:val="24"/>
          <w:szCs w:val="24"/>
        </w:rPr>
        <w:t xml:space="preserve">também por </w:t>
      </w:r>
      <w:r w:rsidRPr="00B838FD">
        <w:rPr>
          <w:rFonts w:ascii="Cambria" w:hAnsi="Cambria"/>
          <w:sz w:val="24"/>
          <w:szCs w:val="24"/>
        </w:rPr>
        <w:t xml:space="preserve">contato </w:t>
      </w:r>
      <w:r w:rsidRPr="00B838FD">
        <w:rPr>
          <w:rFonts w:ascii="Cambria" w:hAnsi="Cambria"/>
          <w:spacing w:val="2"/>
          <w:sz w:val="24"/>
          <w:szCs w:val="24"/>
        </w:rPr>
        <w:t>telefônico. Isso exige amplo conhecimento do funcionamento da Prefeitura para que as</w:t>
      </w:r>
      <w:r w:rsidRPr="00B838FD">
        <w:rPr>
          <w:rFonts w:ascii="Cambria" w:hAnsi="Cambria"/>
          <w:sz w:val="24"/>
          <w:szCs w:val="24"/>
        </w:rPr>
        <w:t xml:space="preserve"> </w:t>
      </w:r>
      <w:r w:rsidRPr="00B838FD">
        <w:rPr>
          <w:rFonts w:ascii="Cambria" w:hAnsi="Cambria"/>
          <w:spacing w:val="-1"/>
          <w:sz w:val="24"/>
          <w:szCs w:val="24"/>
        </w:rPr>
        <w:t>demandas  possam  ser  respondidos  pelas  áreas  afins  de  forma  eficiente  e  eficaz.  Essa</w:t>
      </w:r>
      <w:r w:rsidRPr="00B838FD">
        <w:rPr>
          <w:rFonts w:ascii="Cambria" w:hAnsi="Cambria"/>
          <w:sz w:val="24"/>
          <w:szCs w:val="24"/>
        </w:rPr>
        <w:t xml:space="preserve"> atividade geralmente é realizada de forma documental, visando propiciar maior confiança e credibilidade no atendimento das manifestações.</w:t>
      </w:r>
      <w:r w:rsidRPr="00B838FD">
        <w:rPr>
          <w:rFonts w:ascii="Cambria" w:hAnsi="Cambria" w:cs="Arial Unicode MS"/>
          <w:color w:val="000000"/>
          <w:sz w:val="24"/>
          <w:szCs w:val="24"/>
        </w:rPr>
        <w:t xml:space="preserve">   </w:t>
      </w:r>
    </w:p>
    <w:p w:rsidR="00AF3013" w:rsidRPr="00B838FD" w:rsidRDefault="00AF3013" w:rsidP="00AF3013">
      <w:pPr>
        <w:pStyle w:val="SemEspaamento"/>
        <w:ind w:firstLine="1701"/>
        <w:rPr>
          <w:rFonts w:ascii="Cambria" w:hAnsi="Cambria"/>
          <w:sz w:val="24"/>
          <w:szCs w:val="24"/>
        </w:rPr>
      </w:pPr>
      <w:r w:rsidRPr="00B838FD">
        <w:rPr>
          <w:rFonts w:ascii="Cambria" w:hAnsi="Cambria" w:cs="Arial Unicode MS"/>
          <w:color w:val="000000"/>
          <w:sz w:val="24"/>
          <w:szCs w:val="24"/>
        </w:rPr>
        <w:t xml:space="preserve"> </w:t>
      </w:r>
      <w:r w:rsidRPr="00B838FD">
        <w:rPr>
          <w:rFonts w:ascii="Cambria" w:hAnsi="Cambria"/>
          <w:sz w:val="24"/>
          <w:szCs w:val="24"/>
        </w:rPr>
        <w:t>Essas atividades exigem o monitoramento periódico, além da observância aos prazos estabelecidos, pois conforme o Art. 10 do supracitado Decreto:</w:t>
      </w:r>
    </w:p>
    <w:p w:rsidR="00AF3013" w:rsidRPr="008B49AD" w:rsidRDefault="00AF3013" w:rsidP="00AF3013">
      <w:pPr>
        <w:spacing w:before="143" w:line="233" w:lineRule="exact"/>
        <w:ind w:right="-567" w:firstLine="1701"/>
        <w:jc w:val="both"/>
        <w:rPr>
          <w:rFonts w:ascii="Cambria" w:hAnsi="Cambria" w:cs="Cambria"/>
          <w:color w:val="000001"/>
          <w:spacing w:val="4"/>
          <w:lang w:val="pt-BR"/>
        </w:rPr>
      </w:pPr>
      <w:r w:rsidRPr="008B49AD">
        <w:rPr>
          <w:rFonts w:ascii="Arial Unicode MS" w:hAnsi="Arial Unicode MS" w:cs="Arial Unicode MS"/>
          <w:color w:val="000000"/>
          <w:lang w:val="pt-BR"/>
        </w:rPr>
        <w:t xml:space="preserve"> </w:t>
      </w:r>
      <w:r w:rsidRPr="008B49AD">
        <w:rPr>
          <w:rFonts w:ascii="Cambria" w:hAnsi="Cambria" w:cs="Cambria"/>
          <w:color w:val="000001"/>
        </w:rPr>
        <w:t>Art.</w:t>
      </w:r>
      <w:r w:rsidRPr="008B49AD">
        <w:rPr>
          <w:rFonts w:ascii="Cambria" w:hAnsi="Cambria" w:cs="Cambria"/>
          <w:color w:val="000001"/>
          <w:spacing w:val="70"/>
          <w:lang w:val="pt-BR"/>
        </w:rPr>
        <w:t xml:space="preserve"> 4°</w:t>
      </w:r>
      <w:r w:rsidRPr="008B49AD">
        <w:rPr>
          <w:rFonts w:ascii="Cambria" w:hAnsi="Cambria" w:cs="Cambria"/>
          <w:color w:val="000001"/>
          <w:spacing w:val="71"/>
        </w:rPr>
        <w:t xml:space="preserve"> </w:t>
      </w:r>
      <w:r w:rsidRPr="008B49AD">
        <w:rPr>
          <w:rFonts w:ascii="Cambria" w:hAnsi="Cambria" w:cs="Cambria"/>
          <w:color w:val="000001"/>
        </w:rPr>
        <w:t>A</w:t>
      </w:r>
      <w:r w:rsidRPr="008B49AD">
        <w:rPr>
          <w:rFonts w:ascii="Cambria" w:hAnsi="Cambria" w:cs="Cambria"/>
          <w:color w:val="000001"/>
          <w:spacing w:val="71"/>
        </w:rPr>
        <w:t xml:space="preserve"> </w:t>
      </w:r>
      <w:r w:rsidRPr="008B49AD">
        <w:rPr>
          <w:rFonts w:ascii="Cambria" w:hAnsi="Cambria" w:cs="Cambria"/>
          <w:color w:val="000001"/>
        </w:rPr>
        <w:t>Ouvidoria</w:t>
      </w:r>
      <w:r w:rsidRPr="008B49AD">
        <w:rPr>
          <w:rFonts w:ascii="Cambria" w:hAnsi="Cambria" w:cs="Cambria"/>
          <w:color w:val="000001"/>
          <w:spacing w:val="72"/>
        </w:rPr>
        <w:t xml:space="preserve"> </w:t>
      </w:r>
      <w:r w:rsidRPr="008B49AD">
        <w:rPr>
          <w:rFonts w:ascii="Cambria" w:hAnsi="Cambria" w:cs="Cambria"/>
          <w:color w:val="000001"/>
          <w:lang w:val="pt-BR"/>
        </w:rPr>
        <w:t xml:space="preserve">encaminhará resposta conclusiva ao cidadão, no prazo máximo de </w:t>
      </w:r>
      <w:proofErr w:type="gramStart"/>
      <w:r w:rsidRPr="008B49AD">
        <w:rPr>
          <w:rFonts w:ascii="Cambria" w:hAnsi="Cambria" w:cs="Cambria"/>
          <w:color w:val="000001"/>
          <w:lang w:val="pt-BR"/>
        </w:rPr>
        <w:t>30 (trinta) dias, prorrogável</w:t>
      </w:r>
      <w:proofErr w:type="gramEnd"/>
      <w:r w:rsidRPr="008B49AD">
        <w:rPr>
          <w:rFonts w:ascii="Cambria" w:hAnsi="Cambria" w:cs="Cambria"/>
          <w:color w:val="000001"/>
          <w:lang w:val="pt-BR"/>
        </w:rPr>
        <w:t>, mediante justificativa, por mais 20 (vinte) dias, a contar do recebimento da manifestação</w:t>
      </w:r>
      <w:r w:rsidRPr="008B49AD">
        <w:rPr>
          <w:rFonts w:ascii="Cambria" w:hAnsi="Cambria" w:cs="Cambria"/>
          <w:color w:val="000001"/>
          <w:spacing w:val="4"/>
        </w:rPr>
        <w:t>.</w:t>
      </w:r>
    </w:p>
    <w:p w:rsidR="00AF3013" w:rsidRPr="008B49AD" w:rsidRDefault="00AF3013" w:rsidP="00AF3013">
      <w:pPr>
        <w:spacing w:line="232" w:lineRule="exact"/>
        <w:ind w:right="-567" w:firstLine="1701"/>
        <w:jc w:val="both"/>
      </w:pPr>
      <w:r w:rsidRPr="008B49AD">
        <w:rPr>
          <w:rFonts w:ascii="Cambria" w:hAnsi="Cambria" w:cs="Cambria"/>
          <w:color w:val="000001"/>
          <w:spacing w:val="5"/>
        </w:rPr>
        <w:t xml:space="preserve">§ 1º </w:t>
      </w:r>
      <w:r w:rsidRPr="008B49AD">
        <w:rPr>
          <w:rFonts w:ascii="Cambria" w:hAnsi="Cambria" w:cs="Cambria"/>
          <w:color w:val="000001"/>
          <w:spacing w:val="5"/>
          <w:lang w:val="pt-BR"/>
        </w:rPr>
        <w:t>Será considerada conclusiva a resposta que oferecer ao interessado a análise prévia realizada, bem como as medidas requeridas às áreas internas, ou a justificativa no caso de impossibilidade de fazê-lo</w:t>
      </w:r>
      <w:r w:rsidRPr="008B49AD">
        <w:rPr>
          <w:rFonts w:ascii="Cambria" w:hAnsi="Cambria" w:cs="Cambria"/>
          <w:color w:val="000001"/>
        </w:rPr>
        <w:t>.</w:t>
      </w:r>
    </w:p>
    <w:p w:rsidR="00AF3013" w:rsidRPr="008B49AD" w:rsidRDefault="00AF3013" w:rsidP="00AF3013">
      <w:pPr>
        <w:spacing w:line="232" w:lineRule="exact"/>
        <w:ind w:right="-567" w:firstLine="1701"/>
        <w:jc w:val="both"/>
      </w:pPr>
      <w:r w:rsidRPr="008B49AD">
        <w:rPr>
          <w:rFonts w:ascii="Cambria" w:hAnsi="Cambria" w:cs="Cambria"/>
          <w:color w:val="000001"/>
          <w:spacing w:val="5"/>
        </w:rPr>
        <w:t xml:space="preserve">§ 2º </w:t>
      </w:r>
      <w:r w:rsidRPr="008B49AD">
        <w:rPr>
          <w:rFonts w:ascii="Cambria" w:hAnsi="Cambria" w:cs="Cambria"/>
          <w:color w:val="000001"/>
          <w:spacing w:val="5"/>
          <w:lang w:val="pt-BR"/>
        </w:rPr>
        <w:t>A contagem de início e término do prazo de resposta será prorrogada para o dia útil subsequente, nos dias e horários em que a Prefeitura Municipal não estiver em funcionamento</w:t>
      </w:r>
      <w:r w:rsidRPr="008B49AD">
        <w:rPr>
          <w:rFonts w:ascii="Cambria" w:hAnsi="Cambria" w:cs="Cambria"/>
          <w:color w:val="000001"/>
          <w:spacing w:val="4"/>
        </w:rPr>
        <w:t>.</w:t>
      </w:r>
    </w:p>
    <w:p w:rsidR="00AF3013" w:rsidRPr="008B49AD" w:rsidRDefault="00AF3013" w:rsidP="00AF3013">
      <w:pPr>
        <w:spacing w:before="1" w:line="233" w:lineRule="exact"/>
        <w:ind w:right="-567" w:firstLine="1701"/>
        <w:jc w:val="both"/>
      </w:pPr>
      <w:r w:rsidRPr="008B49AD">
        <w:rPr>
          <w:rFonts w:ascii="Cambria" w:hAnsi="Cambria" w:cs="Cambria"/>
          <w:color w:val="000001"/>
          <w:spacing w:val="5"/>
        </w:rPr>
        <w:t xml:space="preserve">§ 3º </w:t>
      </w:r>
      <w:r w:rsidRPr="008B49AD">
        <w:rPr>
          <w:rFonts w:ascii="Cambria" w:hAnsi="Cambria" w:cs="Cambria"/>
          <w:color w:val="000001"/>
          <w:spacing w:val="5"/>
          <w:lang w:val="pt-BR"/>
        </w:rPr>
        <w:t>Em não sendo possível oferecer resposta conclusiva no prazo estabelecido no caput, a Ouvidoria oferecerá, mensalmente, resposta intermediária, informando acerca da análise prévia, dos encaminhamentos realizados e das etapas e prazos previstos para o encerramento do processamento da sugestão</w:t>
      </w:r>
      <w:r w:rsidRPr="008B49AD">
        <w:rPr>
          <w:rFonts w:ascii="Cambria" w:hAnsi="Cambria" w:cs="Cambria"/>
          <w:color w:val="000001"/>
          <w:spacing w:val="4"/>
        </w:rPr>
        <w:t>.</w:t>
      </w:r>
    </w:p>
    <w:p w:rsidR="00AF3013" w:rsidRPr="00592C3D" w:rsidRDefault="00AF3013" w:rsidP="00AF3013">
      <w:pPr>
        <w:spacing w:before="143" w:line="233" w:lineRule="exact"/>
        <w:ind w:firstLine="2268"/>
        <w:jc w:val="both"/>
        <w:rPr>
          <w:lang w:val="pt-BR"/>
        </w:rPr>
      </w:pPr>
    </w:p>
    <w:p w:rsidR="00AF3013" w:rsidRDefault="00AF3013" w:rsidP="00AF3013">
      <w:pPr>
        <w:spacing w:before="138" w:line="281" w:lineRule="exact"/>
        <w:ind w:left="1418"/>
        <w:jc w:val="right"/>
        <w:rPr>
          <w:rFonts w:ascii="Arial Unicode MS" w:hAnsi="Arial Unicode MS" w:cs="Arial Unicode MS"/>
          <w:color w:val="000000"/>
          <w:sz w:val="22"/>
          <w:szCs w:val="22"/>
          <w:lang w:val="pt-BR"/>
        </w:rPr>
      </w:pPr>
      <w:r>
        <w:rPr>
          <w:rFonts w:ascii="Arial Unicode MS" w:hAnsi="Arial Unicode MS" w:cs="Arial Unicode MS"/>
          <w:color w:val="000000"/>
          <w:sz w:val="22"/>
          <w:szCs w:val="22"/>
          <w:lang w:val="pt-BR"/>
        </w:rPr>
        <w:t xml:space="preserve">                                                                                                                     </w:t>
      </w:r>
      <w:proofErr w:type="gramStart"/>
      <w:r>
        <w:rPr>
          <w:rFonts w:ascii="Arial Unicode MS" w:hAnsi="Arial Unicode MS" w:cs="Arial Unicode MS"/>
          <w:color w:val="000000"/>
          <w:sz w:val="22"/>
          <w:szCs w:val="22"/>
          <w:lang w:val="pt-BR"/>
        </w:rPr>
        <w:t>3</w:t>
      </w:r>
      <w:proofErr w:type="gramEnd"/>
    </w:p>
    <w:p w:rsidR="00AF3013" w:rsidRDefault="00AF3013" w:rsidP="00AF3013">
      <w:pPr>
        <w:spacing w:before="138" w:line="281" w:lineRule="exact"/>
        <w:ind w:left="1418"/>
        <w:jc w:val="both"/>
        <w:rPr>
          <w:rFonts w:ascii="Arial Unicode MS" w:hAnsi="Arial Unicode MS" w:cs="Arial Unicode MS"/>
          <w:color w:val="000000"/>
          <w:sz w:val="22"/>
          <w:szCs w:val="22"/>
          <w:lang w:val="pt-BR"/>
        </w:rPr>
      </w:pPr>
    </w:p>
    <w:p w:rsidR="00AF3013" w:rsidRPr="00592C3D" w:rsidRDefault="00AF3013" w:rsidP="00AF3013">
      <w:pPr>
        <w:spacing w:line="232" w:lineRule="exact"/>
        <w:ind w:right="1274"/>
        <w:rPr>
          <w:lang w:val="pt-BR"/>
        </w:rPr>
      </w:pPr>
    </w:p>
    <w:p w:rsidR="00AF3013" w:rsidRDefault="00AF3013" w:rsidP="00AF3013">
      <w:pPr>
        <w:spacing w:before="1" w:line="233" w:lineRule="exact"/>
        <w:ind w:left="3687"/>
      </w:pPr>
    </w:p>
    <w:p w:rsidR="00AF3013" w:rsidRDefault="00AF3013" w:rsidP="00AF3013">
      <w:pPr>
        <w:spacing w:before="140" w:line="281" w:lineRule="exact"/>
        <w:ind w:left="2551"/>
      </w:pPr>
    </w:p>
    <w:p w:rsidR="00AF3013" w:rsidRDefault="00AF3013" w:rsidP="00AF3013">
      <w:pPr>
        <w:spacing w:before="141" w:line="281" w:lineRule="exact"/>
        <w:ind w:left="2551"/>
      </w:pPr>
    </w:p>
    <w:p w:rsidR="00AF3013" w:rsidRDefault="00AF3013" w:rsidP="00AF3013">
      <w:pPr>
        <w:spacing w:before="140" w:line="281" w:lineRule="exact"/>
        <w:ind w:left="1418"/>
      </w:pPr>
      <w:r>
        <w:rPr>
          <w:rFonts w:ascii="Cambria" w:hAnsi="Cambria" w:cs="Cambria"/>
          <w:b/>
          <w:color w:val="000001"/>
          <w:sz w:val="24"/>
          <w:szCs w:val="24"/>
        </w:rPr>
        <w:t>III – DETALHAMENTO DAS MANIFESTAÇÕES</w:t>
      </w:r>
    </w:p>
    <w:p w:rsidR="00AF3013" w:rsidRDefault="00AF3013" w:rsidP="00AF3013">
      <w:pPr>
        <w:spacing w:before="140" w:line="281" w:lineRule="exact"/>
        <w:ind w:left="2551"/>
      </w:pPr>
    </w:p>
    <w:p w:rsidR="00AF3013" w:rsidRDefault="00AF3013" w:rsidP="00AF3013">
      <w:pPr>
        <w:spacing w:before="138" w:line="281" w:lineRule="exact"/>
        <w:ind w:right="-567" w:firstLine="1701"/>
        <w:jc w:val="both"/>
        <w:rPr>
          <w:rFonts w:ascii="Cambria" w:hAnsi="Cambria" w:cs="Cambria"/>
          <w:color w:val="000000"/>
          <w:spacing w:val="3"/>
          <w:sz w:val="24"/>
          <w:szCs w:val="24"/>
          <w:lang w:val="pt-BR"/>
        </w:rPr>
      </w:pPr>
      <w:r>
        <w:rPr>
          <w:rFonts w:ascii="Cambria" w:hAnsi="Cambria" w:cs="Cambria"/>
          <w:color w:val="000000"/>
          <w:spacing w:val="3"/>
          <w:sz w:val="24"/>
          <w:szCs w:val="24"/>
          <w:lang w:val="pt-BR"/>
        </w:rPr>
        <w:t xml:space="preserve">Pela tabela abaixo, constata-se que, no </w:t>
      </w:r>
      <w:r w:rsidR="00514E78">
        <w:rPr>
          <w:rFonts w:ascii="Cambria" w:hAnsi="Cambria" w:cs="Cambria"/>
          <w:color w:val="000000"/>
          <w:spacing w:val="3"/>
          <w:sz w:val="24"/>
          <w:szCs w:val="24"/>
          <w:lang w:val="pt-BR"/>
        </w:rPr>
        <w:t>período de 01 de janeiro de 2023 a 31 de dezembro de 2023</w:t>
      </w:r>
      <w:r>
        <w:rPr>
          <w:rFonts w:ascii="Cambria" w:hAnsi="Cambria" w:cs="Cambria"/>
          <w:color w:val="000000"/>
          <w:spacing w:val="3"/>
          <w:sz w:val="24"/>
          <w:szCs w:val="24"/>
          <w:lang w:val="pt-BR"/>
        </w:rPr>
        <w:t xml:space="preserve">, a Ouvidoria do Município de São Francisco de Assis </w:t>
      </w:r>
      <w:r w:rsidR="00514E78">
        <w:rPr>
          <w:rFonts w:ascii="Cambria" w:hAnsi="Cambria" w:cs="Cambria"/>
          <w:color w:val="000000"/>
          <w:spacing w:val="3"/>
          <w:sz w:val="24"/>
          <w:szCs w:val="24"/>
          <w:lang w:val="pt-BR"/>
        </w:rPr>
        <w:t>recebeu um total de 172</w:t>
      </w:r>
      <w:r w:rsidR="00B8777A">
        <w:rPr>
          <w:rFonts w:ascii="Cambria" w:hAnsi="Cambria" w:cs="Cambria"/>
          <w:color w:val="000000"/>
          <w:spacing w:val="3"/>
          <w:sz w:val="24"/>
          <w:szCs w:val="24"/>
          <w:lang w:val="pt-BR"/>
        </w:rPr>
        <w:t xml:space="preserve"> manifestações, sendo 71</w:t>
      </w:r>
      <w:r w:rsidR="00514E78">
        <w:rPr>
          <w:rFonts w:ascii="Cambria" w:hAnsi="Cambria" w:cs="Cambria"/>
          <w:color w:val="000000"/>
          <w:spacing w:val="3"/>
          <w:sz w:val="24"/>
          <w:szCs w:val="24"/>
          <w:lang w:val="pt-BR"/>
        </w:rPr>
        <w:t xml:space="preserve"> denúncias, 32 solicitações, 25</w:t>
      </w:r>
      <w:r w:rsidR="00B8777A">
        <w:rPr>
          <w:rFonts w:ascii="Cambria" w:hAnsi="Cambria" w:cs="Cambria"/>
          <w:color w:val="000000"/>
          <w:spacing w:val="3"/>
          <w:sz w:val="24"/>
          <w:szCs w:val="24"/>
          <w:lang w:val="pt-BR"/>
        </w:rPr>
        <w:t xml:space="preserve"> reclamações, </w:t>
      </w:r>
      <w:proofErr w:type="gramStart"/>
      <w:r w:rsidR="00B8777A">
        <w:rPr>
          <w:rFonts w:ascii="Cambria" w:hAnsi="Cambria" w:cs="Cambria"/>
          <w:color w:val="000000"/>
          <w:spacing w:val="3"/>
          <w:sz w:val="24"/>
          <w:szCs w:val="24"/>
          <w:lang w:val="pt-BR"/>
        </w:rPr>
        <w:t>03 sugestão</w:t>
      </w:r>
      <w:proofErr w:type="gramEnd"/>
      <w:r w:rsidR="00B8777A">
        <w:rPr>
          <w:rFonts w:ascii="Cambria" w:hAnsi="Cambria" w:cs="Cambria"/>
          <w:color w:val="000000"/>
          <w:spacing w:val="3"/>
          <w:sz w:val="24"/>
          <w:szCs w:val="24"/>
          <w:lang w:val="pt-BR"/>
        </w:rPr>
        <w:t xml:space="preserve"> e 35 comunicações</w:t>
      </w:r>
      <w:r>
        <w:rPr>
          <w:rFonts w:ascii="Cambria" w:hAnsi="Cambria" w:cs="Cambria"/>
          <w:color w:val="000000"/>
          <w:spacing w:val="3"/>
          <w:sz w:val="24"/>
          <w:szCs w:val="24"/>
          <w:lang w:val="pt-BR"/>
        </w:rPr>
        <w:t>, cujo meio de recebimento deu-se, diretamente, pelo canal do E-</w:t>
      </w:r>
      <w:proofErr w:type="spellStart"/>
      <w:r>
        <w:rPr>
          <w:rFonts w:ascii="Cambria" w:hAnsi="Cambria" w:cs="Cambria"/>
          <w:color w:val="000000"/>
          <w:spacing w:val="3"/>
          <w:sz w:val="24"/>
          <w:szCs w:val="24"/>
          <w:lang w:val="pt-BR"/>
        </w:rPr>
        <w:t>Ouv</w:t>
      </w:r>
      <w:proofErr w:type="spellEnd"/>
      <w:r>
        <w:rPr>
          <w:rFonts w:ascii="Cambria" w:hAnsi="Cambria" w:cs="Cambria"/>
          <w:color w:val="000000"/>
          <w:spacing w:val="3"/>
          <w:sz w:val="24"/>
          <w:szCs w:val="24"/>
          <w:lang w:val="pt-BR"/>
        </w:rPr>
        <w:t xml:space="preserve">/Internet, telefone, presencial e </w:t>
      </w:r>
      <w:proofErr w:type="spellStart"/>
      <w:r>
        <w:rPr>
          <w:rFonts w:ascii="Cambria" w:hAnsi="Cambria" w:cs="Cambria"/>
          <w:color w:val="000000"/>
          <w:spacing w:val="3"/>
          <w:sz w:val="24"/>
          <w:szCs w:val="24"/>
          <w:lang w:val="pt-BR"/>
        </w:rPr>
        <w:t>Whatsapp</w:t>
      </w:r>
      <w:proofErr w:type="spellEnd"/>
      <w:r>
        <w:rPr>
          <w:rFonts w:ascii="Cambria" w:hAnsi="Cambria" w:cs="Cambria"/>
          <w:color w:val="000000"/>
          <w:spacing w:val="3"/>
          <w:sz w:val="24"/>
          <w:szCs w:val="24"/>
          <w:lang w:val="pt-BR"/>
        </w:rPr>
        <w:t>. Ainda foram a</w:t>
      </w:r>
      <w:r w:rsidR="00B8777A">
        <w:rPr>
          <w:rFonts w:ascii="Cambria" w:hAnsi="Cambria" w:cs="Cambria"/>
          <w:color w:val="000000"/>
          <w:spacing w:val="3"/>
          <w:sz w:val="24"/>
          <w:szCs w:val="24"/>
          <w:lang w:val="pt-BR"/>
        </w:rPr>
        <w:t>rquivadas 06</w:t>
      </w:r>
      <w:r>
        <w:rPr>
          <w:rFonts w:ascii="Cambria" w:hAnsi="Cambria" w:cs="Cambria"/>
          <w:color w:val="000000"/>
          <w:spacing w:val="3"/>
          <w:sz w:val="24"/>
          <w:szCs w:val="24"/>
          <w:lang w:val="pt-BR"/>
        </w:rPr>
        <w:t xml:space="preserve"> manifestações, por ter sido cadastrada diversas vezes com o mesmo assunto ou por faltar argumentos para prosseguir com a apuração dos fatos.</w:t>
      </w:r>
    </w:p>
    <w:p w:rsidR="00AF3013" w:rsidRDefault="00AF3013" w:rsidP="00AF3013">
      <w:pPr>
        <w:spacing w:before="138" w:line="281" w:lineRule="exact"/>
        <w:ind w:firstLine="2268"/>
        <w:jc w:val="both"/>
        <w:rPr>
          <w:rFonts w:ascii="Cambria" w:hAnsi="Cambria" w:cs="Cambria"/>
          <w:color w:val="000000"/>
          <w:spacing w:val="3"/>
          <w:sz w:val="24"/>
          <w:szCs w:val="24"/>
          <w:lang w:val="pt-BR"/>
        </w:rPr>
      </w:pPr>
    </w:p>
    <w:tbl>
      <w:tblPr>
        <w:tblStyle w:val="Tabelacomgrade"/>
        <w:tblW w:w="0" w:type="auto"/>
        <w:tblInd w:w="2659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</w:tblGrid>
      <w:tr w:rsidR="00AF3013" w:rsidTr="001065F6">
        <w:tc>
          <w:tcPr>
            <w:tcW w:w="1702" w:type="dxa"/>
          </w:tcPr>
          <w:p w:rsidR="00AF3013" w:rsidRPr="00405341" w:rsidRDefault="00AF3013" w:rsidP="001065F6">
            <w:pPr>
              <w:spacing w:before="138" w:line="281" w:lineRule="exact"/>
              <w:jc w:val="both"/>
              <w:rPr>
                <w:rFonts w:ascii="Cambria" w:hAnsi="Cambria"/>
                <w:b/>
                <w:sz w:val="24"/>
                <w:szCs w:val="24"/>
                <w:lang w:val="pt-BR"/>
              </w:rPr>
            </w:pPr>
            <w:r w:rsidRPr="00405341">
              <w:rPr>
                <w:rFonts w:ascii="Cambria" w:hAnsi="Cambria"/>
                <w:b/>
                <w:sz w:val="24"/>
                <w:szCs w:val="24"/>
                <w:lang w:val="pt-BR"/>
              </w:rPr>
              <w:t>Tipo</w:t>
            </w:r>
          </w:p>
        </w:tc>
        <w:tc>
          <w:tcPr>
            <w:tcW w:w="1559" w:type="dxa"/>
          </w:tcPr>
          <w:p w:rsidR="00AF3013" w:rsidRPr="00405341" w:rsidRDefault="00AF3013" w:rsidP="001065F6">
            <w:pPr>
              <w:spacing w:before="138" w:line="281" w:lineRule="exact"/>
              <w:jc w:val="both"/>
              <w:rPr>
                <w:rFonts w:ascii="Cambria" w:hAnsi="Cambria"/>
                <w:b/>
                <w:sz w:val="24"/>
                <w:szCs w:val="24"/>
                <w:lang w:val="pt-BR"/>
              </w:rPr>
            </w:pPr>
            <w:r>
              <w:rPr>
                <w:rFonts w:ascii="Cambria" w:hAnsi="Cambria"/>
                <w:b/>
                <w:sz w:val="24"/>
                <w:szCs w:val="24"/>
                <w:lang w:val="pt-BR"/>
              </w:rPr>
              <w:t>Quantidade</w:t>
            </w:r>
          </w:p>
        </w:tc>
      </w:tr>
      <w:tr w:rsidR="00AF3013" w:rsidTr="001065F6">
        <w:tc>
          <w:tcPr>
            <w:tcW w:w="1702" w:type="dxa"/>
          </w:tcPr>
          <w:p w:rsidR="00AF3013" w:rsidRPr="00405341" w:rsidRDefault="00AF3013" w:rsidP="001065F6">
            <w:pPr>
              <w:spacing w:before="138" w:line="281" w:lineRule="exact"/>
              <w:jc w:val="both"/>
              <w:rPr>
                <w:rFonts w:ascii="Cambria" w:hAnsi="Cambria"/>
                <w:sz w:val="24"/>
                <w:szCs w:val="24"/>
                <w:lang w:val="pt-BR"/>
              </w:rPr>
            </w:pPr>
            <w:r w:rsidRPr="00405341">
              <w:rPr>
                <w:rFonts w:ascii="Cambria" w:hAnsi="Cambria"/>
                <w:sz w:val="24"/>
                <w:szCs w:val="24"/>
                <w:lang w:val="pt-BR"/>
              </w:rPr>
              <w:t>Denúncia</w:t>
            </w:r>
          </w:p>
        </w:tc>
        <w:tc>
          <w:tcPr>
            <w:tcW w:w="1559" w:type="dxa"/>
          </w:tcPr>
          <w:p w:rsidR="00AF3013" w:rsidRPr="00405341" w:rsidRDefault="00B8777A" w:rsidP="001065F6">
            <w:pPr>
              <w:spacing w:before="138" w:line="281" w:lineRule="exact"/>
              <w:jc w:val="center"/>
              <w:rPr>
                <w:rFonts w:ascii="Cambria" w:hAnsi="Cambria"/>
                <w:sz w:val="24"/>
                <w:szCs w:val="24"/>
                <w:lang w:val="pt-BR"/>
              </w:rPr>
            </w:pPr>
            <w:r>
              <w:rPr>
                <w:rFonts w:ascii="Cambria" w:hAnsi="Cambria"/>
                <w:sz w:val="24"/>
                <w:szCs w:val="24"/>
                <w:lang w:val="pt-BR"/>
              </w:rPr>
              <w:t>71</w:t>
            </w:r>
          </w:p>
        </w:tc>
      </w:tr>
      <w:tr w:rsidR="00AF3013" w:rsidTr="001065F6">
        <w:tc>
          <w:tcPr>
            <w:tcW w:w="1702" w:type="dxa"/>
          </w:tcPr>
          <w:p w:rsidR="00AF3013" w:rsidRPr="00405341" w:rsidRDefault="00AF3013" w:rsidP="001065F6">
            <w:pPr>
              <w:spacing w:before="138" w:line="281" w:lineRule="exact"/>
              <w:jc w:val="both"/>
              <w:rPr>
                <w:rFonts w:ascii="Cambria" w:hAnsi="Cambria"/>
                <w:sz w:val="24"/>
                <w:szCs w:val="24"/>
                <w:lang w:val="pt-BR"/>
              </w:rPr>
            </w:pPr>
            <w:r w:rsidRPr="00405341">
              <w:rPr>
                <w:rFonts w:ascii="Cambria" w:hAnsi="Cambria"/>
                <w:sz w:val="24"/>
                <w:szCs w:val="24"/>
                <w:lang w:val="pt-BR"/>
              </w:rPr>
              <w:t>Solicitação</w:t>
            </w:r>
          </w:p>
        </w:tc>
        <w:tc>
          <w:tcPr>
            <w:tcW w:w="1559" w:type="dxa"/>
          </w:tcPr>
          <w:p w:rsidR="00AF3013" w:rsidRPr="00405341" w:rsidRDefault="00B8777A" w:rsidP="001065F6">
            <w:pPr>
              <w:spacing w:before="138" w:line="281" w:lineRule="exact"/>
              <w:jc w:val="center"/>
              <w:rPr>
                <w:rFonts w:ascii="Cambria" w:hAnsi="Cambria"/>
                <w:sz w:val="24"/>
                <w:szCs w:val="24"/>
                <w:lang w:val="pt-BR"/>
              </w:rPr>
            </w:pPr>
            <w:r>
              <w:rPr>
                <w:rFonts w:ascii="Cambria" w:hAnsi="Cambria"/>
                <w:sz w:val="24"/>
                <w:szCs w:val="24"/>
                <w:lang w:val="pt-BR"/>
              </w:rPr>
              <w:t>32</w:t>
            </w:r>
          </w:p>
        </w:tc>
      </w:tr>
      <w:tr w:rsidR="00AF3013" w:rsidTr="001065F6">
        <w:tc>
          <w:tcPr>
            <w:tcW w:w="1702" w:type="dxa"/>
          </w:tcPr>
          <w:p w:rsidR="00AF3013" w:rsidRPr="00405341" w:rsidRDefault="00AF3013" w:rsidP="001065F6">
            <w:pPr>
              <w:spacing w:before="138" w:line="281" w:lineRule="exact"/>
              <w:jc w:val="both"/>
              <w:rPr>
                <w:rFonts w:ascii="Cambria" w:hAnsi="Cambria"/>
                <w:sz w:val="24"/>
                <w:szCs w:val="24"/>
                <w:lang w:val="pt-BR"/>
              </w:rPr>
            </w:pPr>
            <w:r w:rsidRPr="00405341">
              <w:rPr>
                <w:rFonts w:ascii="Cambria" w:hAnsi="Cambria"/>
                <w:sz w:val="24"/>
                <w:szCs w:val="24"/>
                <w:lang w:val="pt-BR"/>
              </w:rPr>
              <w:t>Reclamação</w:t>
            </w:r>
          </w:p>
        </w:tc>
        <w:tc>
          <w:tcPr>
            <w:tcW w:w="1559" w:type="dxa"/>
          </w:tcPr>
          <w:p w:rsidR="00AF3013" w:rsidRPr="00405341" w:rsidRDefault="00B8777A" w:rsidP="001065F6">
            <w:pPr>
              <w:spacing w:before="138" w:line="281" w:lineRule="exact"/>
              <w:jc w:val="center"/>
              <w:rPr>
                <w:rFonts w:ascii="Cambria" w:hAnsi="Cambria"/>
                <w:sz w:val="24"/>
                <w:szCs w:val="24"/>
                <w:lang w:val="pt-BR"/>
              </w:rPr>
            </w:pPr>
            <w:r>
              <w:rPr>
                <w:rFonts w:ascii="Cambria" w:hAnsi="Cambria"/>
                <w:sz w:val="24"/>
                <w:szCs w:val="24"/>
                <w:lang w:val="pt-BR"/>
              </w:rPr>
              <w:t>25</w:t>
            </w:r>
          </w:p>
        </w:tc>
      </w:tr>
      <w:tr w:rsidR="00AF3013" w:rsidTr="001065F6">
        <w:tc>
          <w:tcPr>
            <w:tcW w:w="1702" w:type="dxa"/>
          </w:tcPr>
          <w:p w:rsidR="00AF3013" w:rsidRPr="00405341" w:rsidRDefault="00AF3013" w:rsidP="001065F6">
            <w:pPr>
              <w:spacing w:before="138" w:line="281" w:lineRule="exact"/>
              <w:jc w:val="both"/>
              <w:rPr>
                <w:rFonts w:ascii="Cambria" w:hAnsi="Cambria"/>
                <w:sz w:val="24"/>
                <w:szCs w:val="24"/>
                <w:lang w:val="pt-BR"/>
              </w:rPr>
            </w:pPr>
            <w:r w:rsidRPr="00405341">
              <w:rPr>
                <w:rFonts w:ascii="Cambria" w:hAnsi="Cambria"/>
                <w:sz w:val="24"/>
                <w:szCs w:val="24"/>
                <w:lang w:val="pt-BR"/>
              </w:rPr>
              <w:t>Sugestão</w:t>
            </w:r>
          </w:p>
        </w:tc>
        <w:tc>
          <w:tcPr>
            <w:tcW w:w="1559" w:type="dxa"/>
          </w:tcPr>
          <w:p w:rsidR="00AF3013" w:rsidRPr="00405341" w:rsidRDefault="00B8777A" w:rsidP="001065F6">
            <w:pPr>
              <w:spacing w:before="138" w:line="281" w:lineRule="exact"/>
              <w:jc w:val="center"/>
              <w:rPr>
                <w:rFonts w:ascii="Cambria" w:hAnsi="Cambria"/>
                <w:sz w:val="24"/>
                <w:szCs w:val="24"/>
                <w:lang w:val="pt-BR"/>
              </w:rPr>
            </w:pPr>
            <w:r>
              <w:rPr>
                <w:rFonts w:ascii="Cambria" w:hAnsi="Cambria"/>
                <w:sz w:val="24"/>
                <w:szCs w:val="24"/>
                <w:lang w:val="pt-BR"/>
              </w:rPr>
              <w:t>03</w:t>
            </w:r>
          </w:p>
        </w:tc>
      </w:tr>
      <w:tr w:rsidR="00AF3013" w:rsidTr="001065F6">
        <w:tc>
          <w:tcPr>
            <w:tcW w:w="1702" w:type="dxa"/>
          </w:tcPr>
          <w:p w:rsidR="00AF3013" w:rsidRPr="00405341" w:rsidRDefault="00AF3013" w:rsidP="001065F6">
            <w:pPr>
              <w:spacing w:before="138" w:line="281" w:lineRule="exact"/>
              <w:jc w:val="both"/>
              <w:rPr>
                <w:rFonts w:ascii="Cambria" w:hAnsi="Cambria"/>
                <w:sz w:val="24"/>
                <w:szCs w:val="24"/>
                <w:lang w:val="pt-BR"/>
              </w:rPr>
            </w:pPr>
            <w:r w:rsidRPr="00405341">
              <w:rPr>
                <w:rFonts w:ascii="Cambria" w:hAnsi="Cambria"/>
                <w:sz w:val="24"/>
                <w:szCs w:val="24"/>
                <w:lang w:val="pt-BR"/>
              </w:rPr>
              <w:t>Comunicação</w:t>
            </w:r>
          </w:p>
        </w:tc>
        <w:tc>
          <w:tcPr>
            <w:tcW w:w="1559" w:type="dxa"/>
          </w:tcPr>
          <w:p w:rsidR="00AF3013" w:rsidRPr="00405341" w:rsidRDefault="00B8777A" w:rsidP="001065F6">
            <w:pPr>
              <w:spacing w:before="138" w:line="281" w:lineRule="exact"/>
              <w:jc w:val="center"/>
              <w:rPr>
                <w:rFonts w:ascii="Cambria" w:hAnsi="Cambria"/>
                <w:sz w:val="24"/>
                <w:szCs w:val="24"/>
                <w:lang w:val="pt-BR"/>
              </w:rPr>
            </w:pPr>
            <w:r>
              <w:rPr>
                <w:rFonts w:ascii="Cambria" w:hAnsi="Cambria"/>
                <w:sz w:val="24"/>
                <w:szCs w:val="24"/>
                <w:lang w:val="pt-BR"/>
              </w:rPr>
              <w:t>35</w:t>
            </w:r>
          </w:p>
        </w:tc>
      </w:tr>
      <w:tr w:rsidR="00AF3013" w:rsidTr="001065F6">
        <w:tc>
          <w:tcPr>
            <w:tcW w:w="1702" w:type="dxa"/>
          </w:tcPr>
          <w:p w:rsidR="00AF3013" w:rsidRPr="00405341" w:rsidRDefault="00AF3013" w:rsidP="001065F6">
            <w:pPr>
              <w:spacing w:before="138" w:line="281" w:lineRule="exact"/>
              <w:jc w:val="both"/>
              <w:rPr>
                <w:rFonts w:ascii="Cambria" w:hAnsi="Cambria"/>
                <w:sz w:val="24"/>
                <w:szCs w:val="24"/>
                <w:lang w:val="pt-BR"/>
              </w:rPr>
            </w:pPr>
            <w:r>
              <w:rPr>
                <w:rFonts w:ascii="Cambria" w:hAnsi="Cambria"/>
                <w:sz w:val="24"/>
                <w:szCs w:val="24"/>
                <w:lang w:val="pt-BR"/>
              </w:rPr>
              <w:t>Elogio</w:t>
            </w:r>
          </w:p>
        </w:tc>
        <w:tc>
          <w:tcPr>
            <w:tcW w:w="1559" w:type="dxa"/>
          </w:tcPr>
          <w:p w:rsidR="00AF3013" w:rsidRDefault="00B8777A" w:rsidP="001065F6">
            <w:pPr>
              <w:spacing w:before="138" w:line="281" w:lineRule="exact"/>
              <w:jc w:val="center"/>
              <w:rPr>
                <w:rFonts w:ascii="Cambria" w:hAnsi="Cambria"/>
                <w:sz w:val="24"/>
                <w:szCs w:val="24"/>
                <w:lang w:val="pt-BR"/>
              </w:rPr>
            </w:pPr>
            <w:r>
              <w:rPr>
                <w:rFonts w:ascii="Cambria" w:hAnsi="Cambria"/>
                <w:sz w:val="24"/>
                <w:szCs w:val="24"/>
                <w:lang w:val="pt-BR"/>
              </w:rPr>
              <w:t>00</w:t>
            </w:r>
          </w:p>
        </w:tc>
      </w:tr>
      <w:tr w:rsidR="00AF3013" w:rsidTr="001065F6">
        <w:tc>
          <w:tcPr>
            <w:tcW w:w="1702" w:type="dxa"/>
          </w:tcPr>
          <w:p w:rsidR="00AF3013" w:rsidRPr="00405341" w:rsidRDefault="00AF3013" w:rsidP="001065F6">
            <w:pPr>
              <w:spacing w:before="138" w:line="281" w:lineRule="exact"/>
              <w:jc w:val="both"/>
              <w:rPr>
                <w:rFonts w:ascii="Cambria" w:hAnsi="Cambria"/>
                <w:b/>
                <w:sz w:val="24"/>
                <w:szCs w:val="24"/>
                <w:lang w:val="pt-BR"/>
              </w:rPr>
            </w:pPr>
            <w:r w:rsidRPr="00405341">
              <w:rPr>
                <w:rFonts w:ascii="Cambria" w:hAnsi="Cambria"/>
                <w:b/>
                <w:sz w:val="24"/>
                <w:szCs w:val="24"/>
                <w:lang w:val="pt-BR"/>
              </w:rPr>
              <w:t>Total</w:t>
            </w:r>
          </w:p>
        </w:tc>
        <w:tc>
          <w:tcPr>
            <w:tcW w:w="1559" w:type="dxa"/>
          </w:tcPr>
          <w:p w:rsidR="00AF3013" w:rsidRPr="003C51F5" w:rsidRDefault="00B8777A" w:rsidP="001065F6">
            <w:pPr>
              <w:spacing w:before="138" w:line="281" w:lineRule="exact"/>
              <w:jc w:val="center"/>
              <w:rPr>
                <w:rFonts w:ascii="Cambria" w:hAnsi="Cambria"/>
                <w:b/>
                <w:sz w:val="24"/>
                <w:szCs w:val="24"/>
                <w:lang w:val="pt-BR"/>
              </w:rPr>
            </w:pPr>
            <w:r>
              <w:rPr>
                <w:rFonts w:ascii="Cambria" w:hAnsi="Cambria"/>
                <w:b/>
                <w:sz w:val="24"/>
                <w:szCs w:val="24"/>
                <w:lang w:val="pt-BR"/>
              </w:rPr>
              <w:t>166</w:t>
            </w:r>
          </w:p>
        </w:tc>
      </w:tr>
    </w:tbl>
    <w:p w:rsidR="00AF3013" w:rsidRPr="002826EC" w:rsidRDefault="00AF3013" w:rsidP="00AF3013">
      <w:pPr>
        <w:spacing w:before="138" w:line="281" w:lineRule="exact"/>
        <w:ind w:firstLine="2268"/>
        <w:jc w:val="both"/>
        <w:rPr>
          <w:lang w:val="pt-BR"/>
        </w:rPr>
      </w:pPr>
    </w:p>
    <w:p w:rsidR="00AF3013" w:rsidRDefault="00AF3013" w:rsidP="00AF3013">
      <w:pPr>
        <w:spacing w:before="140" w:line="281" w:lineRule="exact"/>
        <w:rPr>
          <w:rFonts w:ascii="Cambria" w:hAnsi="Cambria" w:cs="Cambria"/>
          <w:b/>
          <w:color w:val="000000"/>
          <w:sz w:val="24"/>
          <w:szCs w:val="24"/>
          <w:lang w:val="pt-BR"/>
        </w:rPr>
      </w:pPr>
    </w:p>
    <w:p w:rsidR="00AF3013" w:rsidRDefault="00AF3013" w:rsidP="00AF3013">
      <w:pPr>
        <w:spacing w:before="140" w:line="281" w:lineRule="exact"/>
        <w:ind w:left="4678" w:hanging="3260"/>
        <w:rPr>
          <w:rFonts w:ascii="Cambria" w:hAnsi="Cambria" w:cs="Cambria"/>
          <w:b/>
          <w:color w:val="000000"/>
          <w:sz w:val="24"/>
          <w:szCs w:val="24"/>
          <w:lang w:val="pt-BR"/>
        </w:rPr>
      </w:pPr>
    </w:p>
    <w:p w:rsidR="00AF3013" w:rsidRDefault="00AF3013" w:rsidP="00AF3013">
      <w:pPr>
        <w:spacing w:before="140" w:line="281" w:lineRule="exact"/>
        <w:ind w:left="8789" w:right="-567" w:hanging="7088"/>
        <w:jc w:val="both"/>
        <w:rPr>
          <w:rFonts w:ascii="Cambria" w:hAnsi="Cambria" w:cs="Cambria"/>
          <w:color w:val="000000"/>
          <w:sz w:val="24"/>
          <w:szCs w:val="24"/>
          <w:lang w:val="pt-BR"/>
        </w:rPr>
      </w:pPr>
    </w:p>
    <w:p w:rsidR="00AF3013" w:rsidRDefault="00AF3013" w:rsidP="00AF3013">
      <w:pPr>
        <w:spacing w:before="140" w:line="281" w:lineRule="exact"/>
        <w:ind w:left="8789" w:right="-567" w:hanging="7088"/>
        <w:jc w:val="both"/>
        <w:rPr>
          <w:rFonts w:ascii="Cambria" w:hAnsi="Cambria" w:cs="Cambria"/>
          <w:color w:val="000000"/>
          <w:sz w:val="24"/>
          <w:szCs w:val="24"/>
          <w:lang w:val="pt-BR"/>
        </w:rPr>
      </w:pPr>
    </w:p>
    <w:p w:rsidR="00AF3013" w:rsidRDefault="00AF3013" w:rsidP="00AF3013">
      <w:pPr>
        <w:spacing w:before="140" w:line="281" w:lineRule="exact"/>
        <w:ind w:left="8789" w:right="-567" w:hanging="7088"/>
        <w:jc w:val="both"/>
        <w:rPr>
          <w:rFonts w:ascii="Cambria" w:hAnsi="Cambria" w:cs="Cambria"/>
          <w:color w:val="000000"/>
          <w:sz w:val="24"/>
          <w:szCs w:val="24"/>
          <w:lang w:val="pt-BR"/>
        </w:rPr>
      </w:pPr>
    </w:p>
    <w:p w:rsidR="00AF3013" w:rsidRDefault="00AF3013" w:rsidP="00AF3013">
      <w:pPr>
        <w:spacing w:before="140" w:line="281" w:lineRule="exact"/>
        <w:ind w:left="8789" w:right="-567" w:hanging="7088"/>
        <w:jc w:val="both"/>
        <w:rPr>
          <w:rFonts w:ascii="Cambria" w:hAnsi="Cambria" w:cs="Cambria"/>
          <w:color w:val="000000"/>
          <w:sz w:val="24"/>
          <w:szCs w:val="24"/>
          <w:lang w:val="pt-BR"/>
        </w:rPr>
      </w:pPr>
    </w:p>
    <w:p w:rsidR="00AF3013" w:rsidRDefault="00AF3013" w:rsidP="00AF3013">
      <w:pPr>
        <w:spacing w:before="140" w:line="281" w:lineRule="exact"/>
        <w:ind w:left="8789" w:right="-567" w:hanging="7088"/>
        <w:jc w:val="both"/>
        <w:rPr>
          <w:rFonts w:ascii="Cambria" w:hAnsi="Cambria" w:cs="Cambria"/>
          <w:color w:val="000000"/>
          <w:sz w:val="24"/>
          <w:szCs w:val="24"/>
          <w:lang w:val="pt-BR"/>
        </w:rPr>
      </w:pPr>
    </w:p>
    <w:p w:rsidR="00AF3013" w:rsidRDefault="00AF3013" w:rsidP="00AF3013">
      <w:pPr>
        <w:spacing w:before="140" w:line="281" w:lineRule="exact"/>
        <w:ind w:left="8789" w:right="-567" w:hanging="7088"/>
        <w:jc w:val="both"/>
        <w:rPr>
          <w:rFonts w:ascii="Cambria" w:hAnsi="Cambria" w:cs="Cambria"/>
          <w:color w:val="000000"/>
          <w:sz w:val="24"/>
          <w:szCs w:val="24"/>
          <w:lang w:val="pt-BR"/>
        </w:rPr>
      </w:pPr>
    </w:p>
    <w:p w:rsidR="00AF3013" w:rsidRDefault="00AF3013" w:rsidP="00AF3013">
      <w:pPr>
        <w:spacing w:before="140" w:line="281" w:lineRule="exact"/>
        <w:ind w:left="8789" w:right="-567" w:hanging="7088"/>
        <w:jc w:val="both"/>
        <w:rPr>
          <w:rFonts w:ascii="Cambria" w:hAnsi="Cambria" w:cs="Cambria"/>
          <w:color w:val="000000"/>
          <w:sz w:val="24"/>
          <w:szCs w:val="24"/>
          <w:lang w:val="pt-BR"/>
        </w:rPr>
      </w:pPr>
    </w:p>
    <w:p w:rsidR="00AF3013" w:rsidRDefault="00AF3013" w:rsidP="00AF3013">
      <w:pPr>
        <w:spacing w:before="140" w:line="281" w:lineRule="exact"/>
        <w:ind w:left="8789" w:right="-567" w:hanging="7088"/>
        <w:jc w:val="both"/>
        <w:rPr>
          <w:rFonts w:ascii="Cambria" w:hAnsi="Cambria" w:cs="Cambria"/>
          <w:color w:val="000000"/>
          <w:sz w:val="24"/>
          <w:szCs w:val="24"/>
          <w:lang w:val="pt-BR"/>
        </w:rPr>
      </w:pPr>
    </w:p>
    <w:p w:rsidR="00AF3013" w:rsidRDefault="00AF3013" w:rsidP="00AF3013">
      <w:pPr>
        <w:spacing w:before="140" w:line="281" w:lineRule="exact"/>
        <w:ind w:left="8789" w:right="-567" w:hanging="7088"/>
        <w:jc w:val="both"/>
        <w:rPr>
          <w:rFonts w:ascii="Cambria" w:hAnsi="Cambria" w:cs="Cambria"/>
          <w:color w:val="000000"/>
          <w:sz w:val="24"/>
          <w:szCs w:val="24"/>
          <w:lang w:val="pt-BR"/>
        </w:rPr>
      </w:pPr>
    </w:p>
    <w:p w:rsidR="00AF3013" w:rsidRDefault="00AF3013" w:rsidP="00AF3013">
      <w:pPr>
        <w:spacing w:before="140" w:line="281" w:lineRule="exact"/>
        <w:ind w:left="8789" w:right="-567" w:hanging="7088"/>
        <w:jc w:val="both"/>
        <w:rPr>
          <w:rFonts w:ascii="Cambria" w:hAnsi="Cambria" w:cs="Cambria"/>
          <w:color w:val="000000"/>
          <w:sz w:val="24"/>
          <w:szCs w:val="24"/>
          <w:lang w:val="pt-BR"/>
        </w:rPr>
      </w:pPr>
    </w:p>
    <w:p w:rsidR="00AF3013" w:rsidRDefault="00AF3013" w:rsidP="00AF3013">
      <w:pPr>
        <w:spacing w:before="140" w:line="281" w:lineRule="exact"/>
        <w:ind w:firstLine="8222"/>
        <w:rPr>
          <w:rFonts w:ascii="Arial Unicode MS" w:hAnsi="Arial Unicode MS" w:cs="Arial Unicode MS"/>
          <w:color w:val="000000"/>
          <w:sz w:val="22"/>
          <w:szCs w:val="22"/>
          <w:lang w:val="pt-BR"/>
        </w:rPr>
      </w:pPr>
    </w:p>
    <w:p w:rsidR="00AF3013" w:rsidRDefault="00AF3013" w:rsidP="00AF3013">
      <w:pPr>
        <w:spacing w:before="140" w:line="281" w:lineRule="exact"/>
        <w:ind w:firstLine="8222"/>
        <w:rPr>
          <w:rFonts w:ascii="Arial Unicode MS" w:hAnsi="Arial Unicode MS" w:cs="Arial Unicode MS"/>
          <w:color w:val="000000"/>
          <w:sz w:val="22"/>
          <w:szCs w:val="22"/>
          <w:lang w:val="pt-BR"/>
        </w:rPr>
      </w:pPr>
    </w:p>
    <w:p w:rsidR="00AF3013" w:rsidRDefault="00AF3013" w:rsidP="00AF3013">
      <w:pPr>
        <w:spacing w:before="140" w:line="281" w:lineRule="exact"/>
        <w:ind w:firstLine="8222"/>
        <w:rPr>
          <w:rFonts w:ascii="Arial Unicode MS" w:hAnsi="Arial Unicode MS" w:cs="Arial Unicode MS"/>
          <w:color w:val="000000"/>
          <w:sz w:val="22"/>
          <w:szCs w:val="22"/>
          <w:lang w:val="pt-BR"/>
        </w:rPr>
      </w:pPr>
    </w:p>
    <w:p w:rsidR="00AF3013" w:rsidRPr="00885C07" w:rsidRDefault="00AF3013" w:rsidP="00AF3013">
      <w:pPr>
        <w:spacing w:before="140" w:line="281" w:lineRule="exact"/>
        <w:ind w:firstLine="8222"/>
        <w:rPr>
          <w:rFonts w:ascii="Cambria" w:hAnsi="Cambria" w:cs="Cambria"/>
          <w:color w:val="000000"/>
          <w:sz w:val="24"/>
          <w:szCs w:val="24"/>
          <w:lang w:val="pt-BR"/>
        </w:rPr>
      </w:pPr>
      <w:proofErr w:type="gramStart"/>
      <w:r>
        <w:rPr>
          <w:rFonts w:ascii="Arial Unicode MS" w:hAnsi="Arial Unicode MS" w:cs="Arial Unicode MS"/>
          <w:color w:val="000000"/>
          <w:sz w:val="22"/>
          <w:szCs w:val="22"/>
          <w:lang w:val="pt-BR"/>
        </w:rPr>
        <w:t>4</w:t>
      </w:r>
      <w:proofErr w:type="gramEnd"/>
    </w:p>
    <w:p w:rsidR="00AF3013" w:rsidRDefault="00AF3013" w:rsidP="00AF3013">
      <w:pPr>
        <w:spacing w:before="140" w:line="281" w:lineRule="exact"/>
        <w:ind w:left="4678" w:hanging="3260"/>
        <w:rPr>
          <w:rFonts w:ascii="Cambria" w:hAnsi="Cambria" w:cs="Cambria"/>
          <w:b/>
          <w:color w:val="000000"/>
          <w:sz w:val="24"/>
          <w:szCs w:val="24"/>
          <w:lang w:val="pt-BR"/>
        </w:rPr>
      </w:pPr>
    </w:p>
    <w:p w:rsidR="00AF3013" w:rsidRDefault="00AF3013" w:rsidP="00AF3013">
      <w:pPr>
        <w:spacing w:before="140" w:line="281" w:lineRule="exact"/>
        <w:ind w:left="4678" w:hanging="3260"/>
        <w:rPr>
          <w:rFonts w:ascii="Cambria" w:hAnsi="Cambria" w:cs="Cambria"/>
          <w:b/>
          <w:color w:val="000000"/>
          <w:sz w:val="24"/>
          <w:szCs w:val="24"/>
          <w:lang w:val="pt-BR"/>
        </w:rPr>
      </w:pPr>
    </w:p>
    <w:p w:rsidR="00AF3013" w:rsidRDefault="00AF3013" w:rsidP="00AF3013">
      <w:pPr>
        <w:spacing w:before="140" w:line="281" w:lineRule="exact"/>
        <w:ind w:left="4678" w:hanging="3260"/>
        <w:rPr>
          <w:rFonts w:ascii="Cambria" w:hAnsi="Cambria" w:cs="Cambria"/>
          <w:b/>
          <w:color w:val="000000"/>
          <w:sz w:val="24"/>
          <w:szCs w:val="24"/>
          <w:lang w:val="pt-BR"/>
        </w:rPr>
      </w:pPr>
    </w:p>
    <w:p w:rsidR="00AF3013" w:rsidRDefault="00AF3013" w:rsidP="00AF3013">
      <w:pPr>
        <w:spacing w:before="140" w:line="281" w:lineRule="exact"/>
        <w:ind w:left="4678" w:hanging="3260"/>
        <w:rPr>
          <w:rFonts w:ascii="Cambria" w:hAnsi="Cambria" w:cs="Cambria"/>
          <w:b/>
          <w:color w:val="000000"/>
          <w:sz w:val="24"/>
          <w:szCs w:val="24"/>
          <w:lang w:val="pt-BR"/>
        </w:rPr>
      </w:pPr>
    </w:p>
    <w:p w:rsidR="00AF3013" w:rsidRDefault="00AF3013" w:rsidP="00AF3013">
      <w:pPr>
        <w:spacing w:before="140" w:line="281" w:lineRule="exact"/>
        <w:ind w:left="4678" w:hanging="3260"/>
        <w:rPr>
          <w:rFonts w:ascii="Cambria" w:hAnsi="Cambria" w:cs="Cambria"/>
          <w:b/>
          <w:color w:val="000000"/>
          <w:sz w:val="24"/>
          <w:szCs w:val="24"/>
          <w:lang w:val="pt-BR"/>
        </w:rPr>
      </w:pPr>
    </w:p>
    <w:p w:rsidR="00AF3013" w:rsidRDefault="00AF3013" w:rsidP="00291BDB">
      <w:pPr>
        <w:spacing w:before="140" w:line="281" w:lineRule="exact"/>
        <w:rPr>
          <w:rFonts w:ascii="Cambria" w:hAnsi="Cambria" w:cs="Cambria"/>
          <w:b/>
          <w:color w:val="000000"/>
          <w:sz w:val="24"/>
          <w:szCs w:val="24"/>
          <w:lang w:val="pt-BR"/>
        </w:rPr>
      </w:pPr>
    </w:p>
    <w:p w:rsidR="00AF3013" w:rsidRDefault="00AF3013" w:rsidP="00AF3013">
      <w:pPr>
        <w:spacing w:before="140" w:line="281" w:lineRule="exact"/>
        <w:ind w:left="4678" w:hanging="3260"/>
        <w:rPr>
          <w:rFonts w:ascii="Cambria" w:hAnsi="Cambria" w:cs="Cambria"/>
          <w:b/>
          <w:color w:val="000000"/>
          <w:sz w:val="24"/>
          <w:szCs w:val="24"/>
          <w:lang w:val="pt-BR"/>
        </w:rPr>
      </w:pPr>
    </w:p>
    <w:p w:rsidR="00AF3013" w:rsidRDefault="00AF3013" w:rsidP="00AF3013">
      <w:pPr>
        <w:spacing w:before="140" w:line="281" w:lineRule="exact"/>
        <w:ind w:left="4678" w:hanging="3260"/>
        <w:rPr>
          <w:rFonts w:ascii="Cambria" w:hAnsi="Cambria" w:cs="Cambria"/>
          <w:b/>
          <w:color w:val="000001"/>
          <w:sz w:val="24"/>
          <w:szCs w:val="24"/>
          <w:lang w:val="pt-BR"/>
        </w:rPr>
      </w:pPr>
      <w:r>
        <w:rPr>
          <w:rFonts w:ascii="Cambria" w:hAnsi="Cambria" w:cs="Cambria"/>
          <w:b/>
          <w:color w:val="000000"/>
          <w:sz w:val="24"/>
          <w:szCs w:val="24"/>
          <w:lang w:val="pt-BR"/>
        </w:rPr>
        <w:t xml:space="preserve">IV </w:t>
      </w:r>
      <w:r>
        <w:rPr>
          <w:rFonts w:ascii="Cambria" w:hAnsi="Cambria" w:cs="Cambria"/>
          <w:b/>
          <w:color w:val="000001"/>
          <w:sz w:val="24"/>
          <w:szCs w:val="24"/>
        </w:rPr>
        <w:t>–</w:t>
      </w:r>
      <w:r>
        <w:rPr>
          <w:rFonts w:ascii="Cambria" w:hAnsi="Cambria" w:cs="Cambria"/>
          <w:b/>
          <w:color w:val="000001"/>
          <w:sz w:val="24"/>
          <w:szCs w:val="24"/>
          <w:lang w:val="pt-BR"/>
        </w:rPr>
        <w:t xml:space="preserve"> ASSUNTOS ABORDADOS NAS MANIFESTAÇÕES</w:t>
      </w:r>
    </w:p>
    <w:p w:rsidR="00AF3013" w:rsidRDefault="00AF3013" w:rsidP="00AF3013">
      <w:pPr>
        <w:spacing w:before="140" w:line="281" w:lineRule="exact"/>
        <w:ind w:left="4678" w:hanging="3260"/>
        <w:rPr>
          <w:rFonts w:ascii="Cambria" w:hAnsi="Cambria" w:cs="Cambria"/>
          <w:b/>
          <w:color w:val="000000"/>
          <w:sz w:val="24"/>
          <w:szCs w:val="24"/>
          <w:lang w:val="pt-BR"/>
        </w:rPr>
      </w:pPr>
    </w:p>
    <w:p w:rsidR="00AF3013" w:rsidRDefault="00AF3013" w:rsidP="00AF3013">
      <w:pPr>
        <w:pStyle w:val="SemEspaamento"/>
        <w:ind w:right="-567" w:firstLine="1701"/>
        <w:rPr>
          <w:rFonts w:ascii="Cambria" w:hAnsi="Cambria"/>
          <w:sz w:val="24"/>
          <w:szCs w:val="24"/>
        </w:rPr>
      </w:pPr>
      <w:r w:rsidRPr="000D0223">
        <w:rPr>
          <w:rFonts w:ascii="Cambria" w:hAnsi="Cambria"/>
          <w:sz w:val="24"/>
          <w:szCs w:val="24"/>
        </w:rPr>
        <w:t>Conforme já visto, foram seis os tipos de manifestações na Ouvidoria do município:</w:t>
      </w:r>
      <w:r>
        <w:rPr>
          <w:rFonts w:ascii="Cambria" w:hAnsi="Cambria"/>
          <w:sz w:val="24"/>
          <w:szCs w:val="24"/>
        </w:rPr>
        <w:t xml:space="preserve"> Denúncia, Solicitação, Sugestão, Comunicação, Reclamação e Elogio, dirigidos às Secretarias Municipais.</w:t>
      </w:r>
    </w:p>
    <w:p w:rsidR="00AF3013" w:rsidRDefault="00AF3013" w:rsidP="00AF3013">
      <w:pPr>
        <w:pStyle w:val="SemEspaamento"/>
        <w:ind w:firstLine="1701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Segue-se, então, à mostra dos assuntos que marcaram as manifestações:</w:t>
      </w:r>
    </w:p>
    <w:p w:rsidR="00AF3013" w:rsidRDefault="00AF3013" w:rsidP="00AF3013">
      <w:pPr>
        <w:pStyle w:val="SemEspaamento"/>
        <w:ind w:firstLine="1701"/>
        <w:rPr>
          <w:rFonts w:ascii="Cambria" w:hAnsi="Cambria"/>
          <w:sz w:val="24"/>
          <w:szCs w:val="24"/>
        </w:rPr>
      </w:pPr>
    </w:p>
    <w:p w:rsidR="00AF3013" w:rsidRDefault="00AF3013" w:rsidP="00AF3013">
      <w:pPr>
        <w:pStyle w:val="SemEspaamento"/>
        <w:ind w:firstLine="1418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Estatística dos atendimentos por assunto das manifestações</w:t>
      </w:r>
    </w:p>
    <w:tbl>
      <w:tblPr>
        <w:tblStyle w:val="Tabelacomgrade"/>
        <w:tblpPr w:leftFromText="141" w:rightFromText="141" w:vertAnchor="text" w:horzAnchor="margin" w:tblpY="185"/>
        <w:tblW w:w="8613" w:type="dxa"/>
        <w:tblLook w:val="04A0" w:firstRow="1" w:lastRow="0" w:firstColumn="1" w:lastColumn="0" w:noHBand="0" w:noVBand="1"/>
      </w:tblPr>
      <w:tblGrid>
        <w:gridCol w:w="8613"/>
      </w:tblGrid>
      <w:tr w:rsidR="00AF3013" w:rsidTr="001065F6">
        <w:tc>
          <w:tcPr>
            <w:tcW w:w="8613" w:type="dxa"/>
          </w:tcPr>
          <w:p w:rsidR="00AF3013" w:rsidRPr="000D0223" w:rsidRDefault="00AF3013" w:rsidP="001065F6">
            <w:pPr>
              <w:pStyle w:val="SemEspaamento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Assunto</w:t>
            </w:r>
          </w:p>
        </w:tc>
      </w:tr>
      <w:tr w:rsidR="00B240DD" w:rsidTr="001065F6">
        <w:tc>
          <w:tcPr>
            <w:tcW w:w="8613" w:type="dxa"/>
          </w:tcPr>
          <w:p w:rsidR="00B240DD" w:rsidRDefault="00B8777A" w:rsidP="00B240DD">
            <w:pPr>
              <w:pStyle w:val="SemEspaamento"/>
              <w:rPr>
                <w:rFonts w:ascii="Cambria" w:hAnsi="Cambria"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sz w:val="24"/>
                <w:szCs w:val="24"/>
                <w:lang w:eastAsia="en-US"/>
              </w:rPr>
              <w:t>Defesa e Vigilância Sanitária;</w:t>
            </w:r>
          </w:p>
        </w:tc>
      </w:tr>
      <w:tr w:rsidR="00B240DD" w:rsidTr="001065F6">
        <w:tc>
          <w:tcPr>
            <w:tcW w:w="8613" w:type="dxa"/>
          </w:tcPr>
          <w:p w:rsidR="00B240DD" w:rsidRDefault="00B8777A" w:rsidP="00B240DD">
            <w:pPr>
              <w:pStyle w:val="SemEspaamento"/>
              <w:rPr>
                <w:rFonts w:ascii="Cambria" w:hAnsi="Cambria"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sz w:val="24"/>
                <w:szCs w:val="24"/>
                <w:lang w:eastAsia="en-US"/>
              </w:rPr>
              <w:t>Denúncia de cachorro solto;</w:t>
            </w:r>
          </w:p>
        </w:tc>
      </w:tr>
      <w:tr w:rsidR="00B240DD" w:rsidTr="001065F6">
        <w:tc>
          <w:tcPr>
            <w:tcW w:w="8613" w:type="dxa"/>
          </w:tcPr>
          <w:p w:rsidR="00B240DD" w:rsidRDefault="00B8777A" w:rsidP="00B240DD">
            <w:pPr>
              <w:pStyle w:val="SemEspaamento"/>
              <w:rPr>
                <w:rFonts w:ascii="Cambria" w:hAnsi="Cambria"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sz w:val="24"/>
                <w:szCs w:val="24"/>
                <w:lang w:eastAsia="en-US"/>
              </w:rPr>
              <w:t>Irregularidades praticadas por servidor;</w:t>
            </w:r>
          </w:p>
        </w:tc>
      </w:tr>
      <w:tr w:rsidR="00B240DD" w:rsidTr="001065F6">
        <w:tc>
          <w:tcPr>
            <w:tcW w:w="8613" w:type="dxa"/>
          </w:tcPr>
          <w:p w:rsidR="00B240DD" w:rsidRDefault="00B8777A" w:rsidP="00B240DD">
            <w:pPr>
              <w:pStyle w:val="SemEspaamento"/>
              <w:rPr>
                <w:rFonts w:ascii="Cambria" w:hAnsi="Cambria"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sz w:val="24"/>
                <w:szCs w:val="24"/>
                <w:lang w:eastAsia="en-US"/>
              </w:rPr>
              <w:t>Questionamento sobre verbas públicas;</w:t>
            </w:r>
          </w:p>
        </w:tc>
      </w:tr>
      <w:tr w:rsidR="00B240DD" w:rsidTr="001065F6">
        <w:tc>
          <w:tcPr>
            <w:tcW w:w="8613" w:type="dxa"/>
          </w:tcPr>
          <w:p w:rsidR="00B240DD" w:rsidRDefault="00B8777A" w:rsidP="00B240DD">
            <w:pPr>
              <w:pStyle w:val="SemEspaamento"/>
              <w:rPr>
                <w:rFonts w:ascii="Cambria" w:hAnsi="Cambria"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sz w:val="24"/>
                <w:szCs w:val="24"/>
                <w:lang w:eastAsia="en-US"/>
              </w:rPr>
              <w:t>Abate irregular de gado;</w:t>
            </w:r>
          </w:p>
        </w:tc>
      </w:tr>
      <w:tr w:rsidR="00B240DD" w:rsidTr="001065F6">
        <w:tc>
          <w:tcPr>
            <w:tcW w:w="8613" w:type="dxa"/>
          </w:tcPr>
          <w:p w:rsidR="00B240DD" w:rsidRDefault="00B8777A" w:rsidP="00B240DD">
            <w:pPr>
              <w:pStyle w:val="SemEspaamento"/>
              <w:rPr>
                <w:rFonts w:ascii="Cambria" w:hAnsi="Cambria"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sz w:val="24"/>
                <w:szCs w:val="24"/>
                <w:lang w:eastAsia="en-US"/>
              </w:rPr>
              <w:t>Cavalo solto nas vias públicas;</w:t>
            </w:r>
          </w:p>
        </w:tc>
      </w:tr>
      <w:tr w:rsidR="00B240DD" w:rsidTr="001065F6">
        <w:tc>
          <w:tcPr>
            <w:tcW w:w="8613" w:type="dxa"/>
          </w:tcPr>
          <w:p w:rsidR="00B240DD" w:rsidRDefault="00B8777A" w:rsidP="00B240DD">
            <w:pPr>
              <w:pStyle w:val="SemEspaamento"/>
              <w:rPr>
                <w:rFonts w:ascii="Cambria" w:hAnsi="Cambria"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sz w:val="24"/>
                <w:szCs w:val="24"/>
                <w:lang w:eastAsia="en-US"/>
              </w:rPr>
              <w:t>Materiais recicláveis depositados em local inapropriado;</w:t>
            </w:r>
          </w:p>
        </w:tc>
      </w:tr>
      <w:tr w:rsidR="00B240DD" w:rsidTr="001065F6">
        <w:tc>
          <w:tcPr>
            <w:tcW w:w="8613" w:type="dxa"/>
          </w:tcPr>
          <w:p w:rsidR="00B240DD" w:rsidRDefault="00B8777A" w:rsidP="00B240DD">
            <w:pPr>
              <w:pStyle w:val="SemEspaamento"/>
              <w:rPr>
                <w:rFonts w:ascii="Cambria" w:hAnsi="Cambria"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sz w:val="24"/>
                <w:szCs w:val="24"/>
                <w:lang w:eastAsia="en-US"/>
              </w:rPr>
              <w:t>Reclamação da coleta do lixo;</w:t>
            </w:r>
          </w:p>
        </w:tc>
      </w:tr>
      <w:tr w:rsidR="00B240DD" w:rsidTr="001065F6">
        <w:tc>
          <w:tcPr>
            <w:tcW w:w="8613" w:type="dxa"/>
          </w:tcPr>
          <w:p w:rsidR="00B240DD" w:rsidRDefault="00B8777A" w:rsidP="00B240DD">
            <w:pPr>
              <w:pStyle w:val="SemEspaamento"/>
              <w:rPr>
                <w:rFonts w:ascii="Cambria" w:hAnsi="Cambria"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sz w:val="24"/>
                <w:szCs w:val="24"/>
                <w:lang w:eastAsia="en-US"/>
              </w:rPr>
              <w:t>Infraestrutura urbana;</w:t>
            </w:r>
          </w:p>
        </w:tc>
      </w:tr>
      <w:tr w:rsidR="00B240DD" w:rsidTr="001065F6">
        <w:tc>
          <w:tcPr>
            <w:tcW w:w="8613" w:type="dxa"/>
          </w:tcPr>
          <w:p w:rsidR="00B240DD" w:rsidRDefault="00B8777A" w:rsidP="00B240DD">
            <w:pPr>
              <w:pStyle w:val="SemEspaamento"/>
              <w:rPr>
                <w:rFonts w:ascii="Cambria" w:hAnsi="Cambria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Cambria" w:hAnsi="Cambria"/>
                <w:sz w:val="24"/>
                <w:szCs w:val="24"/>
                <w:lang w:eastAsia="en-US"/>
              </w:rPr>
              <w:t>Serviços público</w:t>
            </w:r>
            <w:proofErr w:type="gramEnd"/>
            <w:r>
              <w:rPr>
                <w:rFonts w:ascii="Cambria" w:hAnsi="Cambria"/>
                <w:sz w:val="24"/>
                <w:szCs w:val="24"/>
                <w:lang w:eastAsia="en-US"/>
              </w:rPr>
              <w:t>;</w:t>
            </w:r>
          </w:p>
        </w:tc>
      </w:tr>
      <w:tr w:rsidR="00B240DD" w:rsidTr="001065F6">
        <w:tc>
          <w:tcPr>
            <w:tcW w:w="8613" w:type="dxa"/>
          </w:tcPr>
          <w:p w:rsidR="00B240DD" w:rsidRDefault="00B8777A" w:rsidP="00B240DD">
            <w:pPr>
              <w:pStyle w:val="SemEspaamento"/>
              <w:rPr>
                <w:rFonts w:ascii="Cambria" w:hAnsi="Cambria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Cambria" w:hAnsi="Cambria"/>
                <w:sz w:val="24"/>
                <w:szCs w:val="24"/>
                <w:lang w:eastAsia="en-US"/>
              </w:rPr>
              <w:t>Fiscalização nos espaços público</w:t>
            </w:r>
            <w:proofErr w:type="gramEnd"/>
            <w:r>
              <w:rPr>
                <w:rFonts w:ascii="Cambria" w:hAnsi="Cambria"/>
                <w:sz w:val="24"/>
                <w:szCs w:val="24"/>
                <w:lang w:eastAsia="en-US"/>
              </w:rPr>
              <w:t>;</w:t>
            </w:r>
          </w:p>
        </w:tc>
      </w:tr>
      <w:tr w:rsidR="00B240DD" w:rsidTr="001065F6">
        <w:tc>
          <w:tcPr>
            <w:tcW w:w="8613" w:type="dxa"/>
          </w:tcPr>
          <w:p w:rsidR="00B240DD" w:rsidRDefault="00B8777A" w:rsidP="00B240DD">
            <w:pPr>
              <w:pStyle w:val="SemEspaamento"/>
              <w:rPr>
                <w:rFonts w:ascii="Cambria" w:hAnsi="Cambria"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sz w:val="24"/>
                <w:szCs w:val="24"/>
                <w:lang w:eastAsia="en-US"/>
              </w:rPr>
              <w:t xml:space="preserve">Acesso </w:t>
            </w:r>
            <w:proofErr w:type="gramStart"/>
            <w:r>
              <w:rPr>
                <w:rFonts w:ascii="Cambria" w:hAnsi="Cambria"/>
                <w:sz w:val="24"/>
                <w:szCs w:val="24"/>
                <w:lang w:eastAsia="en-US"/>
              </w:rPr>
              <w:t>a</w:t>
            </w:r>
            <w:proofErr w:type="gramEnd"/>
            <w:r>
              <w:rPr>
                <w:rFonts w:ascii="Cambria" w:hAnsi="Cambria"/>
                <w:sz w:val="24"/>
                <w:szCs w:val="24"/>
                <w:lang w:eastAsia="en-US"/>
              </w:rPr>
              <w:t xml:space="preserve"> informação;</w:t>
            </w:r>
          </w:p>
        </w:tc>
      </w:tr>
      <w:tr w:rsidR="00B240DD" w:rsidTr="001065F6">
        <w:tc>
          <w:tcPr>
            <w:tcW w:w="8613" w:type="dxa"/>
          </w:tcPr>
          <w:p w:rsidR="00B240DD" w:rsidRDefault="00B8777A" w:rsidP="00B240DD">
            <w:pPr>
              <w:pStyle w:val="SemEspaamento"/>
              <w:rPr>
                <w:rFonts w:ascii="Cambria" w:hAnsi="Cambria"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sz w:val="24"/>
                <w:szCs w:val="24"/>
                <w:lang w:eastAsia="en-US"/>
              </w:rPr>
              <w:t>Descarte irregular de lixo;</w:t>
            </w:r>
          </w:p>
        </w:tc>
      </w:tr>
      <w:tr w:rsidR="00B240DD" w:rsidTr="001065F6">
        <w:tc>
          <w:tcPr>
            <w:tcW w:w="8613" w:type="dxa"/>
          </w:tcPr>
          <w:p w:rsidR="00B240DD" w:rsidRDefault="00B8777A" w:rsidP="00B240DD">
            <w:pPr>
              <w:pStyle w:val="SemEspaamento"/>
              <w:rPr>
                <w:rFonts w:ascii="Cambria" w:hAnsi="Cambria"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sz w:val="24"/>
                <w:szCs w:val="24"/>
                <w:lang w:eastAsia="en-US"/>
              </w:rPr>
              <w:t>Iluminação pública;</w:t>
            </w:r>
          </w:p>
        </w:tc>
      </w:tr>
      <w:tr w:rsidR="00B240DD" w:rsidTr="001065F6">
        <w:tc>
          <w:tcPr>
            <w:tcW w:w="8613" w:type="dxa"/>
          </w:tcPr>
          <w:p w:rsidR="00B240DD" w:rsidRDefault="00C2537D" w:rsidP="00B240DD">
            <w:pPr>
              <w:pStyle w:val="SemEspaamento"/>
              <w:rPr>
                <w:rFonts w:ascii="Cambria" w:hAnsi="Cambria"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sz w:val="24"/>
                <w:szCs w:val="24"/>
                <w:lang w:eastAsia="en-US"/>
              </w:rPr>
              <w:t>Sugestão sobre atendimento público;</w:t>
            </w:r>
          </w:p>
        </w:tc>
      </w:tr>
      <w:tr w:rsidR="00B240DD" w:rsidTr="001065F6">
        <w:tc>
          <w:tcPr>
            <w:tcW w:w="8613" w:type="dxa"/>
          </w:tcPr>
          <w:p w:rsidR="00B240DD" w:rsidRDefault="00C2537D" w:rsidP="00B240DD">
            <w:pPr>
              <w:pStyle w:val="SemEspaamento"/>
              <w:rPr>
                <w:rFonts w:ascii="Cambria" w:hAnsi="Cambria"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sz w:val="24"/>
                <w:szCs w:val="24"/>
                <w:lang w:eastAsia="en-US"/>
              </w:rPr>
              <w:t>Reclamação do atendimento público;</w:t>
            </w:r>
          </w:p>
        </w:tc>
      </w:tr>
      <w:tr w:rsidR="00B240DD" w:rsidTr="001065F6">
        <w:tc>
          <w:tcPr>
            <w:tcW w:w="8613" w:type="dxa"/>
          </w:tcPr>
          <w:p w:rsidR="00B240DD" w:rsidRDefault="00C2537D" w:rsidP="00B240DD">
            <w:pPr>
              <w:pStyle w:val="SemEspaamento"/>
              <w:rPr>
                <w:rFonts w:ascii="Cambria" w:hAnsi="Cambria"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sz w:val="24"/>
                <w:szCs w:val="24"/>
                <w:lang w:eastAsia="en-US"/>
              </w:rPr>
              <w:t>Sugestão para identificação no acesso ao município;</w:t>
            </w:r>
          </w:p>
        </w:tc>
      </w:tr>
      <w:tr w:rsidR="00B240DD" w:rsidTr="001065F6">
        <w:tc>
          <w:tcPr>
            <w:tcW w:w="8613" w:type="dxa"/>
          </w:tcPr>
          <w:p w:rsidR="00B240DD" w:rsidRDefault="00C2537D" w:rsidP="00B240DD">
            <w:pPr>
              <w:pStyle w:val="SemEspaamento"/>
              <w:rPr>
                <w:rFonts w:ascii="Cambria" w:hAnsi="Cambria"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sz w:val="24"/>
                <w:szCs w:val="24"/>
                <w:lang w:eastAsia="en-US"/>
              </w:rPr>
              <w:t xml:space="preserve">Denúncia de </w:t>
            </w:r>
            <w:proofErr w:type="gramStart"/>
            <w:r>
              <w:rPr>
                <w:rFonts w:ascii="Cambria" w:hAnsi="Cambria"/>
                <w:sz w:val="24"/>
                <w:szCs w:val="24"/>
                <w:lang w:eastAsia="en-US"/>
              </w:rPr>
              <w:t>maus trato</w:t>
            </w:r>
            <w:proofErr w:type="gramEnd"/>
            <w:r>
              <w:rPr>
                <w:rFonts w:ascii="Cambria" w:hAnsi="Cambria"/>
                <w:sz w:val="24"/>
                <w:szCs w:val="24"/>
                <w:lang w:eastAsia="en-US"/>
              </w:rPr>
              <w:t xml:space="preserve"> ao idoso;</w:t>
            </w:r>
          </w:p>
        </w:tc>
      </w:tr>
      <w:tr w:rsidR="00B240DD" w:rsidTr="001065F6">
        <w:tc>
          <w:tcPr>
            <w:tcW w:w="8613" w:type="dxa"/>
          </w:tcPr>
          <w:p w:rsidR="00B240DD" w:rsidRDefault="00C2537D" w:rsidP="00B240DD">
            <w:pPr>
              <w:pStyle w:val="SemEspaamento"/>
              <w:rPr>
                <w:rFonts w:ascii="Cambria" w:hAnsi="Cambria"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sz w:val="24"/>
                <w:szCs w:val="24"/>
                <w:lang w:eastAsia="en-US"/>
              </w:rPr>
              <w:t>Denunciar irregularidades praticadas por empresas;</w:t>
            </w:r>
          </w:p>
        </w:tc>
      </w:tr>
      <w:tr w:rsidR="00B240DD" w:rsidTr="001065F6">
        <w:tc>
          <w:tcPr>
            <w:tcW w:w="8613" w:type="dxa"/>
          </w:tcPr>
          <w:p w:rsidR="00B240DD" w:rsidRDefault="00C2537D" w:rsidP="00B240DD">
            <w:pPr>
              <w:pStyle w:val="SemEspaamento"/>
              <w:rPr>
                <w:rFonts w:ascii="Cambria" w:hAnsi="Cambria"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sz w:val="24"/>
                <w:szCs w:val="24"/>
                <w:lang w:eastAsia="en-US"/>
              </w:rPr>
              <w:t>Irregularidades do transporte escolar;</w:t>
            </w:r>
          </w:p>
        </w:tc>
      </w:tr>
      <w:tr w:rsidR="00B240DD" w:rsidTr="001065F6">
        <w:tc>
          <w:tcPr>
            <w:tcW w:w="8613" w:type="dxa"/>
          </w:tcPr>
          <w:p w:rsidR="00B240DD" w:rsidRDefault="00C2537D" w:rsidP="00B240DD">
            <w:pPr>
              <w:pStyle w:val="SemEspaamento"/>
              <w:rPr>
                <w:rFonts w:ascii="Cambria" w:hAnsi="Cambria"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sz w:val="24"/>
                <w:szCs w:val="24"/>
                <w:lang w:eastAsia="en-US"/>
              </w:rPr>
              <w:t>Reclamação no atendimento do Hospital Santo Antônio;</w:t>
            </w:r>
          </w:p>
        </w:tc>
      </w:tr>
      <w:tr w:rsidR="00B240DD" w:rsidTr="001065F6">
        <w:tc>
          <w:tcPr>
            <w:tcW w:w="8613" w:type="dxa"/>
          </w:tcPr>
          <w:p w:rsidR="00B240DD" w:rsidRDefault="00C2537D" w:rsidP="00B240DD">
            <w:pPr>
              <w:pStyle w:val="SemEspaamento"/>
              <w:rPr>
                <w:rFonts w:ascii="Cambria" w:hAnsi="Cambria"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sz w:val="24"/>
                <w:szCs w:val="24"/>
                <w:lang w:eastAsia="en-US"/>
              </w:rPr>
              <w:t>Denúncia sobre conduta ética;</w:t>
            </w:r>
          </w:p>
        </w:tc>
      </w:tr>
      <w:tr w:rsidR="00CB2CF5" w:rsidTr="001065F6">
        <w:tc>
          <w:tcPr>
            <w:tcW w:w="8613" w:type="dxa"/>
          </w:tcPr>
          <w:p w:rsidR="00CB2CF5" w:rsidRDefault="00CB2CF5" w:rsidP="00B240DD">
            <w:pPr>
              <w:pStyle w:val="SemEspaamento"/>
              <w:rPr>
                <w:rFonts w:ascii="Cambria" w:hAnsi="Cambria"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sz w:val="24"/>
                <w:szCs w:val="24"/>
                <w:lang w:eastAsia="en-US"/>
              </w:rPr>
              <w:t>Apropriação de áreas pública;</w:t>
            </w:r>
          </w:p>
        </w:tc>
      </w:tr>
      <w:tr w:rsidR="005D767D" w:rsidTr="001065F6">
        <w:tc>
          <w:tcPr>
            <w:tcW w:w="8613" w:type="dxa"/>
          </w:tcPr>
          <w:p w:rsidR="005D767D" w:rsidRDefault="005D767D" w:rsidP="00B240DD">
            <w:pPr>
              <w:pStyle w:val="SemEspaamento"/>
              <w:rPr>
                <w:rFonts w:ascii="Cambria" w:hAnsi="Cambria"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sz w:val="24"/>
                <w:szCs w:val="24"/>
                <w:lang w:eastAsia="en-US"/>
              </w:rPr>
              <w:t>Assistência à Pessoa com Deficiência;</w:t>
            </w:r>
          </w:p>
        </w:tc>
      </w:tr>
      <w:tr w:rsidR="00B240DD" w:rsidTr="001065F6">
        <w:tc>
          <w:tcPr>
            <w:tcW w:w="8613" w:type="dxa"/>
          </w:tcPr>
          <w:p w:rsidR="00B240DD" w:rsidRDefault="00C2537D" w:rsidP="00B240DD">
            <w:pPr>
              <w:pStyle w:val="SemEspaamento"/>
              <w:rPr>
                <w:rFonts w:ascii="Cambria" w:hAnsi="Cambria"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sz w:val="24"/>
                <w:szCs w:val="24"/>
                <w:lang w:eastAsia="en-US"/>
              </w:rPr>
              <w:t xml:space="preserve">Denúncia referente </w:t>
            </w:r>
            <w:proofErr w:type="gramStart"/>
            <w:r>
              <w:rPr>
                <w:rFonts w:ascii="Cambria" w:hAnsi="Cambria"/>
                <w:sz w:val="24"/>
                <w:szCs w:val="24"/>
                <w:lang w:eastAsia="en-US"/>
              </w:rPr>
              <w:t>a</w:t>
            </w:r>
            <w:proofErr w:type="gramEnd"/>
            <w:r>
              <w:rPr>
                <w:rFonts w:ascii="Cambria" w:hAnsi="Cambria"/>
                <w:sz w:val="24"/>
                <w:szCs w:val="24"/>
                <w:lang w:eastAsia="en-US"/>
              </w:rPr>
              <w:t xml:space="preserve"> preservação e conservação ambiental.</w:t>
            </w:r>
          </w:p>
        </w:tc>
      </w:tr>
    </w:tbl>
    <w:p w:rsidR="00AF3013" w:rsidRDefault="00AF3013" w:rsidP="00AF3013">
      <w:pPr>
        <w:pStyle w:val="SemEspaamento"/>
        <w:ind w:firstLine="1701"/>
        <w:rPr>
          <w:rFonts w:ascii="Cambria" w:hAnsi="Cambria"/>
          <w:b/>
          <w:sz w:val="24"/>
          <w:szCs w:val="24"/>
        </w:rPr>
      </w:pPr>
    </w:p>
    <w:p w:rsidR="00AF3013" w:rsidRPr="000D0223" w:rsidRDefault="00AF3013" w:rsidP="00AF3013">
      <w:pPr>
        <w:spacing w:before="140" w:line="281" w:lineRule="exact"/>
        <w:ind w:left="4678" w:hanging="3260"/>
        <w:rPr>
          <w:rFonts w:ascii="Cambria" w:hAnsi="Cambria" w:cs="Cambria"/>
          <w:b/>
          <w:color w:val="000000"/>
          <w:sz w:val="24"/>
          <w:szCs w:val="24"/>
          <w:lang w:val="pt-BR"/>
        </w:rPr>
      </w:pPr>
    </w:p>
    <w:p w:rsidR="00AF3013" w:rsidRDefault="00AF3013" w:rsidP="00AF3013">
      <w:pPr>
        <w:pStyle w:val="SemEspaamento"/>
        <w:ind w:right="-567" w:firstLine="1701"/>
        <w:rPr>
          <w:rFonts w:ascii="Cambria" w:hAnsi="Cambria"/>
          <w:sz w:val="24"/>
          <w:szCs w:val="24"/>
        </w:rPr>
      </w:pPr>
    </w:p>
    <w:p w:rsidR="00AF3013" w:rsidRDefault="00AF3013" w:rsidP="00AF3013">
      <w:pPr>
        <w:pStyle w:val="SemEspaamento"/>
        <w:ind w:right="-567" w:firstLine="1701"/>
        <w:rPr>
          <w:rFonts w:ascii="Cambria" w:hAnsi="Cambria"/>
          <w:sz w:val="24"/>
          <w:szCs w:val="24"/>
        </w:rPr>
      </w:pPr>
    </w:p>
    <w:p w:rsidR="00AF3013" w:rsidRDefault="00AF3013" w:rsidP="00AF3013">
      <w:pPr>
        <w:pStyle w:val="SemEspaamento"/>
        <w:ind w:right="-567" w:firstLine="1701"/>
        <w:rPr>
          <w:rFonts w:ascii="Cambria" w:hAnsi="Cambria"/>
          <w:sz w:val="24"/>
          <w:szCs w:val="24"/>
        </w:rPr>
      </w:pPr>
    </w:p>
    <w:p w:rsidR="00AF3013" w:rsidRDefault="00AF3013" w:rsidP="00AF3013">
      <w:pPr>
        <w:pStyle w:val="SemEspaamento"/>
        <w:ind w:right="-567" w:firstLine="1701"/>
        <w:rPr>
          <w:rFonts w:ascii="Cambria" w:hAnsi="Cambria"/>
          <w:sz w:val="24"/>
          <w:szCs w:val="24"/>
        </w:rPr>
      </w:pPr>
    </w:p>
    <w:p w:rsidR="00AF3013" w:rsidRDefault="00AF3013" w:rsidP="00AF3013">
      <w:pPr>
        <w:pStyle w:val="SemEspaamento"/>
        <w:ind w:right="-567" w:firstLine="1701"/>
        <w:rPr>
          <w:rFonts w:ascii="Cambria" w:hAnsi="Cambria"/>
          <w:sz w:val="24"/>
          <w:szCs w:val="24"/>
        </w:rPr>
      </w:pPr>
    </w:p>
    <w:p w:rsidR="00AF3013" w:rsidRDefault="00AF3013" w:rsidP="00AF3013">
      <w:pPr>
        <w:pStyle w:val="SemEspaamento"/>
        <w:ind w:right="-567" w:firstLine="1701"/>
        <w:rPr>
          <w:rFonts w:ascii="Cambria" w:hAnsi="Cambria"/>
          <w:sz w:val="24"/>
          <w:szCs w:val="24"/>
        </w:rPr>
      </w:pPr>
    </w:p>
    <w:p w:rsidR="00AF3013" w:rsidRDefault="00AF3013" w:rsidP="00AF3013">
      <w:pPr>
        <w:pStyle w:val="SemEspaamento"/>
        <w:ind w:right="-567" w:firstLine="1701"/>
        <w:rPr>
          <w:rFonts w:ascii="Cambria" w:hAnsi="Cambria"/>
          <w:sz w:val="24"/>
          <w:szCs w:val="24"/>
        </w:rPr>
      </w:pPr>
    </w:p>
    <w:p w:rsidR="00AF3013" w:rsidRDefault="00AF3013" w:rsidP="00AF3013">
      <w:pPr>
        <w:pStyle w:val="SemEspaamento"/>
        <w:ind w:right="-567" w:firstLine="1701"/>
        <w:rPr>
          <w:rFonts w:ascii="Cambria" w:hAnsi="Cambria"/>
          <w:sz w:val="24"/>
          <w:szCs w:val="24"/>
        </w:rPr>
      </w:pPr>
    </w:p>
    <w:p w:rsidR="00AF3013" w:rsidRDefault="00AF3013" w:rsidP="00AF3013">
      <w:pPr>
        <w:pStyle w:val="SemEspaamento"/>
        <w:ind w:right="-567" w:firstLine="1701"/>
        <w:rPr>
          <w:rFonts w:ascii="Cambria" w:hAnsi="Cambria"/>
          <w:sz w:val="24"/>
          <w:szCs w:val="24"/>
        </w:rPr>
      </w:pPr>
    </w:p>
    <w:p w:rsidR="00AF3013" w:rsidRDefault="00AF3013" w:rsidP="00AF3013">
      <w:pPr>
        <w:pStyle w:val="SemEspaamento"/>
        <w:ind w:right="-567" w:firstLine="1701"/>
        <w:rPr>
          <w:rFonts w:ascii="Cambria" w:hAnsi="Cambria"/>
          <w:sz w:val="24"/>
          <w:szCs w:val="24"/>
        </w:rPr>
      </w:pPr>
    </w:p>
    <w:p w:rsidR="00AF3013" w:rsidRDefault="00AF3013" w:rsidP="00AF3013">
      <w:pPr>
        <w:pStyle w:val="SemEspaamento"/>
        <w:ind w:right="-567" w:firstLine="1701"/>
        <w:rPr>
          <w:rFonts w:ascii="Cambria" w:hAnsi="Cambria"/>
          <w:sz w:val="24"/>
          <w:szCs w:val="24"/>
        </w:rPr>
      </w:pPr>
    </w:p>
    <w:p w:rsidR="00AF3013" w:rsidRDefault="00AF3013" w:rsidP="00AF3013">
      <w:pPr>
        <w:pStyle w:val="SemEspaamento"/>
        <w:ind w:right="-567" w:firstLine="1701"/>
        <w:rPr>
          <w:rFonts w:ascii="Cambria" w:hAnsi="Cambria"/>
          <w:sz w:val="24"/>
          <w:szCs w:val="24"/>
        </w:rPr>
      </w:pPr>
    </w:p>
    <w:p w:rsidR="00AF3013" w:rsidRDefault="00AF3013" w:rsidP="00AF3013">
      <w:pPr>
        <w:pStyle w:val="SemEspaamento"/>
        <w:ind w:right="-567" w:firstLine="1701"/>
        <w:rPr>
          <w:rFonts w:ascii="Cambria" w:hAnsi="Cambria"/>
          <w:sz w:val="24"/>
          <w:szCs w:val="24"/>
        </w:rPr>
      </w:pPr>
    </w:p>
    <w:p w:rsidR="00AF3013" w:rsidRDefault="00AF3013" w:rsidP="00AF3013">
      <w:pPr>
        <w:pStyle w:val="SemEspaamento"/>
        <w:ind w:right="-567" w:firstLine="1701"/>
        <w:rPr>
          <w:rFonts w:ascii="Cambria" w:hAnsi="Cambria"/>
          <w:sz w:val="24"/>
          <w:szCs w:val="24"/>
        </w:rPr>
      </w:pPr>
    </w:p>
    <w:p w:rsidR="00AF3013" w:rsidRDefault="00AF3013" w:rsidP="00AF3013">
      <w:pPr>
        <w:pStyle w:val="SemEspaamento"/>
        <w:ind w:right="-567" w:firstLine="1701"/>
        <w:rPr>
          <w:rFonts w:ascii="Cambria" w:hAnsi="Cambria"/>
          <w:sz w:val="24"/>
          <w:szCs w:val="24"/>
        </w:rPr>
      </w:pPr>
    </w:p>
    <w:p w:rsidR="00AF3013" w:rsidRDefault="00AF3013" w:rsidP="00AF3013">
      <w:pPr>
        <w:pStyle w:val="SemEspaamento"/>
        <w:ind w:right="-567" w:firstLine="1701"/>
        <w:rPr>
          <w:rFonts w:ascii="Cambria" w:hAnsi="Cambria"/>
          <w:sz w:val="24"/>
          <w:szCs w:val="24"/>
        </w:rPr>
      </w:pPr>
    </w:p>
    <w:p w:rsidR="00AF3013" w:rsidRDefault="00AF3013" w:rsidP="00C2537D">
      <w:pPr>
        <w:pStyle w:val="SemEspaamento"/>
        <w:ind w:right="-567"/>
        <w:rPr>
          <w:rFonts w:ascii="Cambria" w:hAnsi="Cambria"/>
          <w:sz w:val="24"/>
          <w:szCs w:val="24"/>
        </w:rPr>
      </w:pPr>
    </w:p>
    <w:p w:rsidR="00AF3013" w:rsidRDefault="00AF3013" w:rsidP="00AF3013">
      <w:pPr>
        <w:pStyle w:val="SemEspaamento"/>
        <w:ind w:right="-567" w:firstLine="1701"/>
        <w:rPr>
          <w:rFonts w:ascii="Cambria" w:hAnsi="Cambria"/>
          <w:sz w:val="24"/>
          <w:szCs w:val="24"/>
        </w:rPr>
      </w:pPr>
    </w:p>
    <w:p w:rsidR="00AF3013" w:rsidRDefault="00AF3013" w:rsidP="00AF3013">
      <w:pPr>
        <w:pStyle w:val="SemEspaamento"/>
        <w:ind w:right="-567" w:firstLine="1701"/>
        <w:rPr>
          <w:rFonts w:ascii="Cambria" w:hAnsi="Cambria"/>
          <w:sz w:val="24"/>
          <w:szCs w:val="24"/>
        </w:rPr>
      </w:pPr>
    </w:p>
    <w:p w:rsidR="00AF3013" w:rsidRDefault="00AF3013" w:rsidP="00AF3013">
      <w:pPr>
        <w:pStyle w:val="SemEspaamento"/>
        <w:ind w:right="-567" w:firstLine="1701"/>
        <w:rPr>
          <w:rFonts w:ascii="Cambria" w:hAnsi="Cambria"/>
          <w:sz w:val="24"/>
          <w:szCs w:val="24"/>
        </w:rPr>
      </w:pPr>
    </w:p>
    <w:p w:rsidR="00AF3013" w:rsidRDefault="00AF3013" w:rsidP="00AF3013">
      <w:pPr>
        <w:pStyle w:val="SemEspaamento"/>
        <w:ind w:right="-567" w:firstLine="1701"/>
        <w:rPr>
          <w:rFonts w:ascii="Cambria" w:hAnsi="Cambria"/>
          <w:sz w:val="24"/>
          <w:szCs w:val="24"/>
        </w:rPr>
      </w:pPr>
    </w:p>
    <w:p w:rsidR="00AF3013" w:rsidRDefault="00AF3013" w:rsidP="00AF3013">
      <w:pPr>
        <w:pStyle w:val="SemEspaamento"/>
        <w:ind w:right="-567" w:firstLine="1701"/>
        <w:rPr>
          <w:rFonts w:ascii="Cambria" w:hAnsi="Cambria"/>
          <w:sz w:val="24"/>
          <w:szCs w:val="24"/>
        </w:rPr>
      </w:pPr>
    </w:p>
    <w:p w:rsidR="00B240DD" w:rsidRDefault="00B240DD" w:rsidP="00AF3013">
      <w:pPr>
        <w:pStyle w:val="SemEspaamento"/>
        <w:ind w:right="-567" w:firstLine="1701"/>
        <w:rPr>
          <w:rFonts w:ascii="Cambria" w:hAnsi="Cambria"/>
          <w:sz w:val="24"/>
          <w:szCs w:val="24"/>
        </w:rPr>
      </w:pPr>
    </w:p>
    <w:p w:rsidR="00B240DD" w:rsidRDefault="00B240DD" w:rsidP="00AF3013">
      <w:pPr>
        <w:pStyle w:val="SemEspaamento"/>
        <w:ind w:right="-567" w:firstLine="1701"/>
        <w:rPr>
          <w:rFonts w:ascii="Cambria" w:hAnsi="Cambria"/>
          <w:sz w:val="24"/>
          <w:szCs w:val="24"/>
        </w:rPr>
      </w:pPr>
    </w:p>
    <w:p w:rsidR="00B240DD" w:rsidRDefault="00B240DD" w:rsidP="00AF3013">
      <w:pPr>
        <w:pStyle w:val="SemEspaamento"/>
        <w:ind w:right="-567" w:firstLine="1701"/>
        <w:rPr>
          <w:rFonts w:ascii="Cambria" w:hAnsi="Cambria"/>
          <w:sz w:val="24"/>
          <w:szCs w:val="24"/>
        </w:rPr>
      </w:pPr>
    </w:p>
    <w:p w:rsidR="00B240DD" w:rsidRDefault="00B240DD" w:rsidP="00AF3013">
      <w:pPr>
        <w:pStyle w:val="SemEspaamento"/>
        <w:ind w:right="-567" w:firstLine="1701"/>
        <w:rPr>
          <w:rFonts w:ascii="Cambria" w:hAnsi="Cambria"/>
          <w:sz w:val="24"/>
          <w:szCs w:val="24"/>
        </w:rPr>
      </w:pPr>
    </w:p>
    <w:p w:rsidR="00B240DD" w:rsidRDefault="00B240DD" w:rsidP="00AF3013">
      <w:pPr>
        <w:pStyle w:val="SemEspaamento"/>
        <w:ind w:right="-567" w:firstLine="1701"/>
        <w:rPr>
          <w:rFonts w:ascii="Cambria" w:hAnsi="Cambria"/>
          <w:sz w:val="24"/>
          <w:szCs w:val="24"/>
        </w:rPr>
      </w:pPr>
    </w:p>
    <w:p w:rsidR="00AF3013" w:rsidRPr="00B176F6" w:rsidRDefault="00AF3013" w:rsidP="00AF3013">
      <w:pPr>
        <w:pStyle w:val="SemEspaamento"/>
        <w:ind w:right="-567" w:firstLine="1701"/>
        <w:rPr>
          <w:rFonts w:ascii="Cambria" w:hAnsi="Cambria"/>
          <w:sz w:val="24"/>
          <w:szCs w:val="24"/>
        </w:rPr>
      </w:pPr>
      <w:r w:rsidRPr="00B176F6">
        <w:rPr>
          <w:rFonts w:ascii="Cambria" w:hAnsi="Cambria"/>
          <w:sz w:val="24"/>
          <w:szCs w:val="24"/>
        </w:rPr>
        <w:t xml:space="preserve">Em relação às manifestações que geraram a estatística acima, afirma-se que </w:t>
      </w:r>
      <w:r w:rsidR="00502CC3">
        <w:rPr>
          <w:rFonts w:ascii="Cambria" w:hAnsi="Cambria"/>
          <w:sz w:val="24"/>
          <w:szCs w:val="24"/>
        </w:rPr>
        <w:t xml:space="preserve">todas </w:t>
      </w:r>
      <w:r>
        <w:rPr>
          <w:rFonts w:ascii="Cambria" w:hAnsi="Cambria"/>
          <w:sz w:val="24"/>
          <w:szCs w:val="24"/>
        </w:rPr>
        <w:t>as</w:t>
      </w:r>
      <w:r w:rsidRPr="00B176F6">
        <w:rPr>
          <w:rFonts w:ascii="Cambria" w:hAnsi="Cambria"/>
          <w:sz w:val="24"/>
          <w:szCs w:val="24"/>
        </w:rPr>
        <w:t xml:space="preserve"> providências foram tomadas e </w:t>
      </w:r>
      <w:r w:rsidR="008E002C">
        <w:rPr>
          <w:rFonts w:ascii="Cambria" w:hAnsi="Cambria"/>
          <w:sz w:val="24"/>
          <w:szCs w:val="24"/>
        </w:rPr>
        <w:t>devidamente</w:t>
      </w:r>
      <w:r w:rsidRPr="00B176F6">
        <w:rPr>
          <w:rFonts w:ascii="Cambria" w:hAnsi="Cambria"/>
          <w:sz w:val="24"/>
          <w:szCs w:val="24"/>
        </w:rPr>
        <w:t xml:space="preserve"> respondida</w:t>
      </w:r>
      <w:r w:rsidR="008E002C">
        <w:rPr>
          <w:rFonts w:ascii="Cambria" w:hAnsi="Cambria"/>
          <w:sz w:val="24"/>
          <w:szCs w:val="24"/>
        </w:rPr>
        <w:t>s</w:t>
      </w:r>
      <w:r w:rsidRPr="00B176F6">
        <w:rPr>
          <w:rFonts w:ascii="Cambria" w:hAnsi="Cambria"/>
          <w:sz w:val="24"/>
          <w:szCs w:val="24"/>
        </w:rPr>
        <w:t>.</w:t>
      </w:r>
    </w:p>
    <w:p w:rsidR="00AF3013" w:rsidRDefault="00AF3013" w:rsidP="00AF3013">
      <w:pPr>
        <w:spacing w:before="140" w:line="281" w:lineRule="exact"/>
        <w:rPr>
          <w:rFonts w:ascii="Cambria" w:hAnsi="Cambria" w:cs="Cambria"/>
          <w:b/>
          <w:color w:val="000000"/>
          <w:sz w:val="24"/>
          <w:szCs w:val="24"/>
          <w:lang w:val="pt-BR"/>
        </w:rPr>
      </w:pPr>
    </w:p>
    <w:p w:rsidR="00C2537D" w:rsidRPr="008A256C" w:rsidRDefault="00AF3013" w:rsidP="008A256C">
      <w:pPr>
        <w:spacing w:before="140" w:line="281" w:lineRule="exact"/>
        <w:ind w:firstLine="8222"/>
        <w:rPr>
          <w:rFonts w:ascii="Cambria" w:hAnsi="Cambria" w:cs="Cambria"/>
          <w:color w:val="000000"/>
          <w:sz w:val="24"/>
          <w:szCs w:val="24"/>
          <w:lang w:val="pt-BR"/>
        </w:rPr>
      </w:pPr>
      <w:proofErr w:type="gramStart"/>
      <w:r>
        <w:rPr>
          <w:rFonts w:ascii="Arial Unicode MS" w:hAnsi="Arial Unicode MS" w:cs="Arial Unicode MS"/>
          <w:color w:val="000000"/>
          <w:sz w:val="22"/>
          <w:szCs w:val="22"/>
          <w:lang w:val="pt-BR"/>
        </w:rPr>
        <w:t>5</w:t>
      </w:r>
      <w:proofErr w:type="gramEnd"/>
    </w:p>
    <w:p w:rsidR="00C2537D" w:rsidRDefault="00C2537D" w:rsidP="00AF3013">
      <w:pPr>
        <w:spacing w:before="140" w:line="281" w:lineRule="exact"/>
        <w:ind w:left="4678" w:hanging="3260"/>
        <w:rPr>
          <w:rFonts w:ascii="Cambria" w:hAnsi="Cambria" w:cs="Cambria"/>
          <w:b/>
          <w:color w:val="000000"/>
          <w:sz w:val="24"/>
          <w:szCs w:val="24"/>
          <w:lang w:val="pt-BR"/>
        </w:rPr>
      </w:pPr>
    </w:p>
    <w:p w:rsidR="00C2537D" w:rsidRDefault="00C2537D" w:rsidP="00AF3013">
      <w:pPr>
        <w:spacing w:before="140" w:line="281" w:lineRule="exact"/>
        <w:ind w:left="4678" w:hanging="3260"/>
        <w:rPr>
          <w:rFonts w:ascii="Cambria" w:hAnsi="Cambria" w:cs="Cambria"/>
          <w:b/>
          <w:color w:val="000000"/>
          <w:sz w:val="24"/>
          <w:szCs w:val="24"/>
          <w:lang w:val="pt-BR"/>
        </w:rPr>
      </w:pPr>
    </w:p>
    <w:p w:rsidR="00C2537D" w:rsidRDefault="00C2537D" w:rsidP="00AF3013">
      <w:pPr>
        <w:spacing w:before="140" w:line="281" w:lineRule="exact"/>
        <w:ind w:left="4678" w:hanging="3260"/>
        <w:rPr>
          <w:rFonts w:ascii="Cambria" w:hAnsi="Cambria" w:cs="Cambria"/>
          <w:b/>
          <w:color w:val="000000"/>
          <w:sz w:val="24"/>
          <w:szCs w:val="24"/>
          <w:lang w:val="pt-BR"/>
        </w:rPr>
      </w:pPr>
    </w:p>
    <w:p w:rsidR="00AF3013" w:rsidRDefault="00AF3013" w:rsidP="00AF3013">
      <w:pPr>
        <w:spacing w:before="140" w:line="281" w:lineRule="exact"/>
        <w:ind w:left="4678" w:hanging="3260"/>
        <w:rPr>
          <w:rFonts w:ascii="Cambria" w:hAnsi="Cambria" w:cs="Cambria"/>
          <w:b/>
          <w:color w:val="000000"/>
          <w:sz w:val="24"/>
          <w:szCs w:val="24"/>
          <w:lang w:val="pt-BR"/>
        </w:rPr>
      </w:pPr>
    </w:p>
    <w:p w:rsidR="00AF3013" w:rsidRDefault="00AF3013" w:rsidP="00AF3013">
      <w:pPr>
        <w:spacing w:before="140" w:line="281" w:lineRule="exact"/>
        <w:ind w:left="4678" w:hanging="3260"/>
      </w:pPr>
      <w:r>
        <w:rPr>
          <w:rFonts w:ascii="Cambria" w:hAnsi="Cambria" w:cs="Cambria"/>
          <w:b/>
          <w:color w:val="000000"/>
          <w:sz w:val="24"/>
          <w:szCs w:val="24"/>
          <w:lang w:val="pt-BR"/>
        </w:rPr>
        <w:t xml:space="preserve">V </w:t>
      </w:r>
      <w:r>
        <w:rPr>
          <w:rFonts w:ascii="Cambria" w:hAnsi="Cambria" w:cs="Cambria"/>
          <w:b/>
          <w:color w:val="000001"/>
          <w:sz w:val="24"/>
          <w:szCs w:val="24"/>
        </w:rPr>
        <w:t>–</w:t>
      </w:r>
      <w:r>
        <w:rPr>
          <w:rFonts w:ascii="Cambria" w:hAnsi="Cambria" w:cs="Cambria"/>
          <w:b/>
          <w:color w:val="000000"/>
          <w:sz w:val="24"/>
          <w:szCs w:val="24"/>
          <w:lang w:val="pt-BR"/>
        </w:rPr>
        <w:t xml:space="preserve"> </w:t>
      </w:r>
      <w:r>
        <w:rPr>
          <w:rFonts w:ascii="Cambria" w:hAnsi="Cambria" w:cs="Cambria"/>
          <w:b/>
          <w:color w:val="000000"/>
          <w:sz w:val="24"/>
          <w:szCs w:val="24"/>
        </w:rPr>
        <w:t>CONSIDERAÇÕES FINAIS</w:t>
      </w:r>
    </w:p>
    <w:p w:rsidR="00AF3013" w:rsidRDefault="00AF3013" w:rsidP="00AF3013">
      <w:pPr>
        <w:spacing w:before="140" w:line="281" w:lineRule="exact"/>
        <w:ind w:left="1418"/>
      </w:pPr>
    </w:p>
    <w:p w:rsidR="00AF3013" w:rsidRDefault="00AF3013" w:rsidP="00AF3013">
      <w:pPr>
        <w:spacing w:before="140" w:line="281" w:lineRule="exact"/>
        <w:ind w:right="-567" w:firstLine="1701"/>
        <w:jc w:val="both"/>
        <w:rPr>
          <w:rFonts w:ascii="Cambria" w:hAnsi="Cambria" w:cs="Cambria"/>
          <w:color w:val="000000"/>
          <w:sz w:val="24"/>
          <w:szCs w:val="24"/>
          <w:lang w:val="pt-BR"/>
        </w:rPr>
      </w:pPr>
      <w:r>
        <w:rPr>
          <w:rFonts w:ascii="Cambria" w:hAnsi="Cambria" w:cs="Cambria"/>
          <w:color w:val="000000"/>
          <w:sz w:val="24"/>
          <w:szCs w:val="24"/>
          <w:lang w:val="pt-BR"/>
        </w:rPr>
        <w:t>A Ouvidoria do Município segue, desde a sua implantação, em processo de evolução constante, sempre primando por oferecer o melhor atendimento ao cidadão assisense. O que acaba prejudicando o retorno às manifestações é o fato de que muitas delas acontecem no formato anônimo e, por este motivo, acaba-se não conseguindo dar um retorno efetivo aos munícipes.</w:t>
      </w:r>
    </w:p>
    <w:p w:rsidR="00AF3013" w:rsidRDefault="00AF3013" w:rsidP="00AF3013">
      <w:pPr>
        <w:spacing w:before="140" w:line="281" w:lineRule="exact"/>
        <w:ind w:right="-567" w:firstLine="1701"/>
        <w:jc w:val="both"/>
        <w:rPr>
          <w:rFonts w:ascii="Cambria" w:hAnsi="Cambria" w:cs="Cambria"/>
          <w:color w:val="000000"/>
          <w:sz w:val="24"/>
          <w:szCs w:val="24"/>
          <w:lang w:val="pt-BR"/>
        </w:rPr>
      </w:pPr>
      <w:r>
        <w:rPr>
          <w:rFonts w:ascii="Cambria" w:hAnsi="Cambria" w:cs="Cambria"/>
          <w:color w:val="000000"/>
          <w:sz w:val="24"/>
          <w:szCs w:val="24"/>
          <w:lang w:val="pt-BR"/>
        </w:rPr>
        <w:t>Nesse sentido, seria importante reforçar, por meio das mídias digitais, de que o nome do manifestante não será divulgado em momento algum, sendo importante a disponibilização de, pelo menos, um e-mail para que receba um retorno sobre a sua manifestação. De forma anônima, a resposta torna-se, de fato, impossível.</w:t>
      </w:r>
    </w:p>
    <w:p w:rsidR="00AF3013" w:rsidRPr="008D2EF3" w:rsidRDefault="00AF3013" w:rsidP="00AF3013">
      <w:pPr>
        <w:spacing w:before="140" w:line="281" w:lineRule="exact"/>
        <w:ind w:right="-567" w:firstLine="1701"/>
        <w:jc w:val="both"/>
        <w:rPr>
          <w:lang w:val="pt-BR"/>
        </w:rPr>
      </w:pPr>
      <w:r>
        <w:rPr>
          <w:rFonts w:ascii="Cambria" w:hAnsi="Cambria" w:cs="Cambria"/>
          <w:color w:val="000000"/>
          <w:sz w:val="24"/>
          <w:szCs w:val="24"/>
          <w:lang w:val="pt-BR"/>
        </w:rPr>
        <w:t>Vale salientar, ainda, a importância da conscientização da população sobre o papel da Ouvidoria, como uma forma de ampliar a transparência e eficiência no serviço público municipal. Que, em conjunto, possamos seguir melhorando e aperfeiçoando este importante canal para a comunidade assisense.</w:t>
      </w:r>
    </w:p>
    <w:p w:rsidR="00AF3013" w:rsidRDefault="00AF3013" w:rsidP="00AF3013">
      <w:pPr>
        <w:spacing w:before="140" w:line="281" w:lineRule="exact"/>
        <w:ind w:right="-567" w:firstLine="1701"/>
        <w:jc w:val="both"/>
        <w:rPr>
          <w:rFonts w:ascii="Cambria" w:hAnsi="Cambria" w:cs="Cambria"/>
          <w:color w:val="000000"/>
          <w:sz w:val="24"/>
          <w:szCs w:val="24"/>
          <w:lang w:val="pt-BR"/>
        </w:rPr>
      </w:pPr>
      <w:r>
        <w:rPr>
          <w:rFonts w:ascii="Cambria" w:hAnsi="Cambria" w:cs="Cambria"/>
          <w:color w:val="000000"/>
          <w:spacing w:val="-1"/>
          <w:sz w:val="24"/>
          <w:szCs w:val="24"/>
        </w:rPr>
        <w:t>Porém,  para  que  este  trabalho  continue  cumprindo  com  o  seu  propósito  é</w:t>
      </w:r>
      <w:r>
        <w:rPr>
          <w:lang w:val="pt-BR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necessário  que  todos  os  órgãos  apoiem  a  Ouvidoria  no  tocante  ao  cumprimento  dos</w:t>
      </w:r>
      <w:r>
        <w:rPr>
          <w:lang w:val="pt-BR"/>
        </w:rPr>
        <w:t xml:space="preserve"> </w:t>
      </w:r>
      <w:r>
        <w:rPr>
          <w:rFonts w:ascii="Cambria" w:hAnsi="Cambria" w:cs="Cambria"/>
          <w:color w:val="000000"/>
          <w:spacing w:val="2"/>
          <w:sz w:val="24"/>
          <w:szCs w:val="24"/>
        </w:rPr>
        <w:t>prazos e na imediata diligência se constatada possibilidade de irregularidade, para que</w:t>
      </w:r>
      <w:r>
        <w:rPr>
          <w:lang w:val="pt-BR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tudo transcorra de forma satisfatória a todos os usuários.</w:t>
      </w:r>
    </w:p>
    <w:p w:rsidR="00AF3013" w:rsidRDefault="00AF3013" w:rsidP="00AF3013">
      <w:pPr>
        <w:spacing w:before="140" w:line="281" w:lineRule="exact"/>
        <w:ind w:right="-567" w:firstLine="1701"/>
        <w:jc w:val="both"/>
        <w:rPr>
          <w:rFonts w:ascii="Cambria" w:hAnsi="Cambria" w:cs="Cambria"/>
          <w:color w:val="000000"/>
          <w:sz w:val="24"/>
          <w:szCs w:val="24"/>
          <w:lang w:val="pt-BR"/>
        </w:rPr>
      </w:pPr>
    </w:p>
    <w:p w:rsidR="00AF3013" w:rsidRDefault="00AF3013" w:rsidP="00AF3013">
      <w:pPr>
        <w:spacing w:before="140" w:line="281" w:lineRule="exact"/>
        <w:ind w:right="-567" w:firstLine="1701"/>
        <w:jc w:val="both"/>
        <w:rPr>
          <w:rFonts w:ascii="Cambria" w:hAnsi="Cambria" w:cs="Cambria"/>
          <w:color w:val="000000"/>
          <w:sz w:val="24"/>
          <w:szCs w:val="24"/>
          <w:lang w:val="pt-BR"/>
        </w:rPr>
      </w:pPr>
    </w:p>
    <w:p w:rsidR="00AF3013" w:rsidRDefault="00AF3013" w:rsidP="00AF3013">
      <w:pPr>
        <w:spacing w:before="140" w:line="281" w:lineRule="exact"/>
        <w:ind w:right="-567" w:firstLine="1701"/>
        <w:jc w:val="both"/>
        <w:rPr>
          <w:rFonts w:ascii="Cambria" w:hAnsi="Cambria" w:cs="Cambria"/>
          <w:color w:val="000000"/>
          <w:sz w:val="24"/>
          <w:szCs w:val="24"/>
          <w:lang w:val="pt-BR"/>
        </w:rPr>
      </w:pPr>
    </w:p>
    <w:p w:rsidR="00AF3013" w:rsidRDefault="00AF3013" w:rsidP="00AF3013">
      <w:pPr>
        <w:spacing w:before="140" w:line="281" w:lineRule="exact"/>
        <w:ind w:right="-567" w:firstLine="1701"/>
        <w:jc w:val="both"/>
        <w:rPr>
          <w:rFonts w:ascii="Cambria" w:hAnsi="Cambria" w:cs="Cambria"/>
          <w:color w:val="000000"/>
          <w:sz w:val="24"/>
          <w:szCs w:val="24"/>
          <w:lang w:val="pt-BR"/>
        </w:rPr>
      </w:pPr>
    </w:p>
    <w:p w:rsidR="00AF3013" w:rsidRPr="005B3665" w:rsidRDefault="00AF3013" w:rsidP="00AF3013">
      <w:pPr>
        <w:ind w:left="708" w:firstLine="708"/>
        <w:jc w:val="right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São Francisco de Assis, </w:t>
      </w:r>
      <w:r>
        <w:rPr>
          <w:rFonts w:ascii="Cambria" w:hAnsi="Cambria" w:cs="Arial"/>
          <w:sz w:val="24"/>
          <w:szCs w:val="24"/>
          <w:lang w:val="pt-BR"/>
        </w:rPr>
        <w:t xml:space="preserve"> </w:t>
      </w:r>
      <w:r w:rsidR="00502CC3">
        <w:rPr>
          <w:rFonts w:ascii="Cambria" w:hAnsi="Cambria" w:cs="Arial"/>
          <w:sz w:val="24"/>
          <w:szCs w:val="24"/>
          <w:lang w:val="pt-BR"/>
        </w:rPr>
        <w:t xml:space="preserve">08 </w:t>
      </w:r>
      <w:r w:rsidRPr="005B3665">
        <w:rPr>
          <w:rFonts w:ascii="Cambria" w:hAnsi="Cambria" w:cs="Arial"/>
          <w:sz w:val="24"/>
          <w:szCs w:val="24"/>
        </w:rPr>
        <w:t xml:space="preserve">de </w:t>
      </w:r>
      <w:r w:rsidR="00CB2CF5">
        <w:rPr>
          <w:rFonts w:ascii="Cambria" w:hAnsi="Cambria" w:cs="Arial"/>
          <w:sz w:val="24"/>
          <w:szCs w:val="24"/>
          <w:lang w:val="pt-BR"/>
        </w:rPr>
        <w:t>março</w:t>
      </w:r>
      <w:r w:rsidRPr="005B3665">
        <w:rPr>
          <w:rFonts w:ascii="Cambria" w:hAnsi="Cambria" w:cs="Arial"/>
          <w:sz w:val="24"/>
          <w:szCs w:val="24"/>
          <w:lang w:val="pt-BR"/>
        </w:rPr>
        <w:t xml:space="preserve"> </w:t>
      </w:r>
      <w:r w:rsidRPr="005B3665">
        <w:rPr>
          <w:rFonts w:ascii="Cambria" w:hAnsi="Cambria" w:cs="Arial"/>
          <w:sz w:val="24"/>
          <w:szCs w:val="24"/>
        </w:rPr>
        <w:t>de 202</w:t>
      </w:r>
      <w:r w:rsidR="0063465F">
        <w:rPr>
          <w:rFonts w:ascii="Cambria" w:hAnsi="Cambria" w:cs="Arial"/>
          <w:sz w:val="24"/>
          <w:szCs w:val="24"/>
          <w:lang w:val="pt-BR"/>
        </w:rPr>
        <w:t>4</w:t>
      </w:r>
      <w:r w:rsidRPr="005B3665">
        <w:rPr>
          <w:rFonts w:ascii="Cambria" w:hAnsi="Cambria" w:cs="Arial"/>
          <w:sz w:val="24"/>
          <w:szCs w:val="24"/>
        </w:rPr>
        <w:t>.</w:t>
      </w:r>
    </w:p>
    <w:p w:rsidR="00AF3013" w:rsidRPr="005B3665" w:rsidRDefault="00AF3013" w:rsidP="00AF3013">
      <w:pPr>
        <w:ind w:left="708" w:firstLine="708"/>
        <w:jc w:val="both"/>
        <w:rPr>
          <w:rFonts w:ascii="Cambria" w:hAnsi="Cambria" w:cs="Arial"/>
          <w:sz w:val="24"/>
          <w:szCs w:val="24"/>
        </w:rPr>
      </w:pPr>
    </w:p>
    <w:p w:rsidR="00AF3013" w:rsidRDefault="00AF3013" w:rsidP="00AF3013">
      <w:pPr>
        <w:ind w:left="708" w:firstLine="708"/>
        <w:jc w:val="both"/>
        <w:rPr>
          <w:rFonts w:ascii="Cambria" w:hAnsi="Cambria" w:cs="Arial"/>
          <w:sz w:val="24"/>
          <w:szCs w:val="24"/>
          <w:lang w:val="pt-BR"/>
        </w:rPr>
      </w:pPr>
    </w:p>
    <w:p w:rsidR="00AF3013" w:rsidRDefault="00AF3013" w:rsidP="00AF3013">
      <w:pPr>
        <w:ind w:left="708" w:firstLine="708"/>
        <w:jc w:val="both"/>
        <w:rPr>
          <w:rFonts w:ascii="Cambria" w:hAnsi="Cambria" w:cs="Arial"/>
          <w:sz w:val="24"/>
          <w:szCs w:val="24"/>
          <w:lang w:val="pt-BR"/>
        </w:rPr>
      </w:pPr>
    </w:p>
    <w:p w:rsidR="00AF3013" w:rsidRPr="005D7183" w:rsidRDefault="00AF3013" w:rsidP="00AF3013">
      <w:pPr>
        <w:ind w:left="708" w:firstLine="708"/>
        <w:jc w:val="both"/>
        <w:rPr>
          <w:rFonts w:ascii="Cambria" w:hAnsi="Cambria" w:cs="Arial"/>
          <w:sz w:val="24"/>
          <w:szCs w:val="24"/>
          <w:lang w:val="pt-BR"/>
        </w:rPr>
      </w:pPr>
    </w:p>
    <w:p w:rsidR="00AF3013" w:rsidRPr="00064197" w:rsidRDefault="00AF3013" w:rsidP="00AF3013">
      <w:pPr>
        <w:jc w:val="center"/>
        <w:rPr>
          <w:rFonts w:ascii="Cambria" w:hAnsi="Cambria" w:cs="Arial"/>
          <w:b/>
          <w:sz w:val="24"/>
          <w:szCs w:val="24"/>
        </w:rPr>
      </w:pPr>
      <w:r w:rsidRPr="00064197">
        <w:rPr>
          <w:rFonts w:ascii="Cambria" w:hAnsi="Cambria" w:cs="Arial"/>
          <w:b/>
          <w:sz w:val="24"/>
          <w:szCs w:val="24"/>
        </w:rPr>
        <w:t>_____________________________________________</w:t>
      </w:r>
    </w:p>
    <w:p w:rsidR="00AF3013" w:rsidRPr="00064197" w:rsidRDefault="00AF3013" w:rsidP="00AF3013">
      <w:pPr>
        <w:jc w:val="center"/>
        <w:rPr>
          <w:rFonts w:ascii="Cambria" w:hAnsi="Cambria" w:cs="Arial"/>
          <w:b/>
          <w:sz w:val="24"/>
          <w:szCs w:val="24"/>
        </w:rPr>
      </w:pPr>
      <w:r w:rsidRPr="00064197">
        <w:rPr>
          <w:rFonts w:ascii="Cambria" w:hAnsi="Cambria" w:cs="Arial"/>
          <w:b/>
          <w:sz w:val="24"/>
          <w:szCs w:val="24"/>
        </w:rPr>
        <w:t>BRUNO LOPES</w:t>
      </w:r>
    </w:p>
    <w:p w:rsidR="00AF3013" w:rsidRPr="00064197" w:rsidRDefault="00AF3013" w:rsidP="00AF3013">
      <w:pPr>
        <w:jc w:val="center"/>
        <w:rPr>
          <w:rFonts w:ascii="Cambria" w:hAnsi="Cambria" w:cs="Arial"/>
          <w:b/>
          <w:sz w:val="24"/>
          <w:szCs w:val="24"/>
          <w:lang w:val="pt-BR"/>
        </w:rPr>
        <w:sectPr w:rsidR="00AF3013" w:rsidRPr="00064197" w:rsidSect="00291BDB">
          <w:pgSz w:w="11906" w:h="16838"/>
          <w:pgMar w:top="0" w:right="1841" w:bottom="709" w:left="851" w:header="720" w:footer="720" w:gutter="0"/>
          <w:cols w:space="720"/>
        </w:sectPr>
      </w:pPr>
      <w:r w:rsidRPr="00064197">
        <w:rPr>
          <w:rFonts w:ascii="Cambria" w:hAnsi="Cambria" w:cs="Arial"/>
          <w:b/>
          <w:sz w:val="24"/>
          <w:szCs w:val="24"/>
        </w:rPr>
        <w:t>Coordenador Ouvidoria Municipa</w:t>
      </w:r>
      <w:r w:rsidR="00502CC3">
        <w:rPr>
          <w:rFonts w:ascii="Cambria" w:hAnsi="Cambria" w:cs="Arial"/>
          <w:b/>
          <w:sz w:val="24"/>
          <w:szCs w:val="24"/>
          <w:lang w:val="pt-BR"/>
        </w:rPr>
        <w:t>l</w:t>
      </w:r>
    </w:p>
    <w:p w:rsidR="00A135A4" w:rsidRPr="00930F5D" w:rsidRDefault="00A135A4">
      <w:pPr>
        <w:rPr>
          <w:lang w:val="pt-BR"/>
        </w:rPr>
      </w:pPr>
      <w:bookmarkStart w:id="0" w:name="_GoBack"/>
      <w:bookmarkEnd w:id="0"/>
    </w:p>
    <w:sectPr w:rsidR="00A135A4" w:rsidRPr="00930F5D" w:rsidSect="00B857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A99" w:rsidRDefault="00472A99" w:rsidP="00C2537D">
      <w:r>
        <w:separator/>
      </w:r>
    </w:p>
  </w:endnote>
  <w:endnote w:type="continuationSeparator" w:id="0">
    <w:p w:rsidR="00472A99" w:rsidRDefault="00472A99" w:rsidP="00C25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7223526"/>
      <w:docPartObj>
        <w:docPartGallery w:val="Page Numbers (Bottom of Page)"/>
        <w:docPartUnique/>
      </w:docPartObj>
    </w:sdtPr>
    <w:sdtEndPr/>
    <w:sdtContent>
      <w:p w:rsidR="00C2537D" w:rsidRPr="008A256C" w:rsidRDefault="00472A99" w:rsidP="008A256C">
        <w:pPr>
          <w:pStyle w:val="Rodap"/>
          <w:rPr>
            <w:lang w:val="pt-BR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A99" w:rsidRDefault="00472A99" w:rsidP="00C2537D">
      <w:r>
        <w:separator/>
      </w:r>
    </w:p>
  </w:footnote>
  <w:footnote w:type="continuationSeparator" w:id="0">
    <w:p w:rsidR="00472A99" w:rsidRDefault="00472A99" w:rsidP="00C253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013"/>
    <w:rsid w:val="001A1B2A"/>
    <w:rsid w:val="001C45A6"/>
    <w:rsid w:val="002471DB"/>
    <w:rsid w:val="00291BDB"/>
    <w:rsid w:val="00472A99"/>
    <w:rsid w:val="00502CC3"/>
    <w:rsid w:val="00514E78"/>
    <w:rsid w:val="005D767D"/>
    <w:rsid w:val="0063465F"/>
    <w:rsid w:val="008A256C"/>
    <w:rsid w:val="008E002C"/>
    <w:rsid w:val="00930F5D"/>
    <w:rsid w:val="00A135A4"/>
    <w:rsid w:val="00AB7776"/>
    <w:rsid w:val="00AF3013"/>
    <w:rsid w:val="00B240DD"/>
    <w:rsid w:val="00B8777A"/>
    <w:rsid w:val="00B912B0"/>
    <w:rsid w:val="00C2537D"/>
    <w:rsid w:val="00CB2CF5"/>
    <w:rsid w:val="00CE5471"/>
    <w:rsid w:val="00F37B90"/>
    <w:rsid w:val="00FA6F23"/>
    <w:rsid w:val="00FF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F3013"/>
    <w:pPr>
      <w:spacing w:after="0" w:line="240" w:lineRule="auto"/>
    </w:pPr>
    <w:rPr>
      <w:rFonts w:ascii="Times New Roman" w:hAnsi="Times New Roman" w:cs="Times New Roman"/>
      <w:sz w:val="20"/>
      <w:szCs w:val="20"/>
      <w:lang w:val="ru-RU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AF3013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AF3013"/>
    <w:rPr>
      <w:rFonts w:eastAsiaTheme="minorEastAsia"/>
      <w:lang w:eastAsia="pt-BR"/>
    </w:rPr>
  </w:style>
  <w:style w:type="table" w:styleId="Tabelacomgrade">
    <w:name w:val="Table Grid"/>
    <w:basedOn w:val="Tabelanormal"/>
    <w:uiPriority w:val="59"/>
    <w:rsid w:val="00AF30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253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2537D"/>
    <w:rPr>
      <w:rFonts w:ascii="Times New Roman" w:hAnsi="Times New Roman" w:cs="Times New Roman"/>
      <w:sz w:val="20"/>
      <w:szCs w:val="20"/>
      <w:lang w:val="ru-RU"/>
    </w:rPr>
  </w:style>
  <w:style w:type="paragraph" w:styleId="Rodap">
    <w:name w:val="footer"/>
    <w:basedOn w:val="Normal"/>
    <w:link w:val="RodapChar"/>
    <w:uiPriority w:val="99"/>
    <w:unhideWhenUsed/>
    <w:rsid w:val="00C253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2537D"/>
    <w:rPr>
      <w:rFonts w:ascii="Times New Roman" w:hAnsi="Times New Roman" w:cs="Times New Roman"/>
      <w:sz w:val="20"/>
      <w:szCs w:val="20"/>
      <w:lang w:val="ru-RU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777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7776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F3013"/>
    <w:pPr>
      <w:spacing w:after="0" w:line="240" w:lineRule="auto"/>
    </w:pPr>
    <w:rPr>
      <w:rFonts w:ascii="Times New Roman" w:hAnsi="Times New Roman" w:cs="Times New Roman"/>
      <w:sz w:val="20"/>
      <w:szCs w:val="20"/>
      <w:lang w:val="ru-RU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AF3013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AF3013"/>
    <w:rPr>
      <w:rFonts w:eastAsiaTheme="minorEastAsia"/>
      <w:lang w:eastAsia="pt-BR"/>
    </w:rPr>
  </w:style>
  <w:style w:type="table" w:styleId="Tabelacomgrade">
    <w:name w:val="Table Grid"/>
    <w:basedOn w:val="Tabelanormal"/>
    <w:uiPriority w:val="59"/>
    <w:rsid w:val="00AF30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253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2537D"/>
    <w:rPr>
      <w:rFonts w:ascii="Times New Roman" w:hAnsi="Times New Roman" w:cs="Times New Roman"/>
      <w:sz w:val="20"/>
      <w:szCs w:val="20"/>
      <w:lang w:val="ru-RU"/>
    </w:rPr>
  </w:style>
  <w:style w:type="paragraph" w:styleId="Rodap">
    <w:name w:val="footer"/>
    <w:basedOn w:val="Normal"/>
    <w:link w:val="RodapChar"/>
    <w:uiPriority w:val="99"/>
    <w:unhideWhenUsed/>
    <w:rsid w:val="00C253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2537D"/>
    <w:rPr>
      <w:rFonts w:ascii="Times New Roman" w:hAnsi="Times New Roman" w:cs="Times New Roman"/>
      <w:sz w:val="20"/>
      <w:szCs w:val="20"/>
      <w:lang w:val="ru-RU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777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7776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8</Pages>
  <Words>1662</Words>
  <Characters>8977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OUV01</dc:creator>
  <cp:lastModifiedBy>OUV01</cp:lastModifiedBy>
  <cp:revision>6</cp:revision>
  <cp:lastPrinted>2024-03-08T14:32:00Z</cp:lastPrinted>
  <dcterms:created xsi:type="dcterms:W3CDTF">2024-02-16T12:40:00Z</dcterms:created>
  <dcterms:modified xsi:type="dcterms:W3CDTF">2024-03-08T14:43:00Z</dcterms:modified>
</cp:coreProperties>
</file>